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38F2DA" w14:textId="77777777" w:rsidR="00810938" w:rsidRPr="00390445" w:rsidRDefault="00810938" w:rsidP="00027D3E">
      <w:pPr>
        <w:autoSpaceDE w:val="0"/>
        <w:autoSpaceDN w:val="0"/>
        <w:adjustRightInd w:val="0"/>
        <w:spacing w:after="0" w:line="280" w:lineRule="exact"/>
        <w:rPr>
          <w:rFonts w:ascii="Garamond" w:hAnsi="Garamond" w:cs="ArialMT"/>
          <w:color w:val="000000"/>
          <w:sz w:val="24"/>
          <w:szCs w:val="24"/>
        </w:rPr>
      </w:pPr>
    </w:p>
    <w:p w14:paraId="4FF99C7A" w14:textId="35F4C744" w:rsidR="002F20BF" w:rsidRPr="00390445" w:rsidRDefault="002F20BF" w:rsidP="00027D3E">
      <w:pPr>
        <w:autoSpaceDE w:val="0"/>
        <w:autoSpaceDN w:val="0"/>
        <w:adjustRightInd w:val="0"/>
        <w:spacing w:after="0" w:line="280" w:lineRule="exact"/>
        <w:rPr>
          <w:rFonts w:ascii="Garamond" w:hAnsi="Garamond" w:cs="ArialMT"/>
          <w:color w:val="000000"/>
          <w:sz w:val="24"/>
          <w:szCs w:val="24"/>
        </w:rPr>
      </w:pPr>
    </w:p>
    <w:p w14:paraId="4D6377BF" w14:textId="77777777" w:rsidR="002F20BF" w:rsidRPr="00390445" w:rsidRDefault="002F20BF" w:rsidP="00027D3E">
      <w:pPr>
        <w:autoSpaceDE w:val="0"/>
        <w:autoSpaceDN w:val="0"/>
        <w:adjustRightInd w:val="0"/>
        <w:spacing w:after="0" w:line="280" w:lineRule="exact"/>
        <w:rPr>
          <w:rFonts w:ascii="Garamond" w:hAnsi="Garamond" w:cs="ArialMT"/>
          <w:color w:val="000000"/>
          <w:sz w:val="24"/>
          <w:szCs w:val="24"/>
        </w:rPr>
      </w:pPr>
    </w:p>
    <w:p w14:paraId="710E7395" w14:textId="77777777"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Dear Potential Post-Doctoral Fellow:</w:t>
      </w:r>
    </w:p>
    <w:p w14:paraId="52750E71" w14:textId="77777777"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p>
    <w:p w14:paraId="6FB7F3DE" w14:textId="77777777"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Thank you for your inquiry about our post-doctoral fellowship training program.</w:t>
      </w:r>
    </w:p>
    <w:p w14:paraId="7F137E49" w14:textId="77777777"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Attached please find a narrative with some information about the Integrated Center</w:t>
      </w:r>
    </w:p>
    <w:p w14:paraId="29E0B36D" w14:textId="6CC52DD1" w:rsidR="003D1F34" w:rsidRPr="00390445" w:rsidRDefault="003976E6"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For</w:t>
      </w:r>
      <w:r w:rsidR="003D1F34" w:rsidRPr="00390445">
        <w:rPr>
          <w:rFonts w:ascii="Garamond" w:hAnsi="Garamond" w:cs="ArialMT"/>
          <w:color w:val="000000"/>
          <w:sz w:val="24"/>
          <w:szCs w:val="24"/>
        </w:rPr>
        <w:t xml:space="preserve"> Child Development (ICCD) and an application</w:t>
      </w:r>
      <w:r w:rsidR="007E0BD6">
        <w:rPr>
          <w:rFonts w:ascii="Garamond" w:hAnsi="Garamond" w:cs="ArialMT"/>
          <w:color w:val="000000"/>
          <w:sz w:val="24"/>
          <w:szCs w:val="24"/>
        </w:rPr>
        <w:t xml:space="preserve"> form</w:t>
      </w:r>
      <w:r w:rsidR="003D1F34" w:rsidRPr="00390445">
        <w:rPr>
          <w:rFonts w:ascii="Garamond" w:hAnsi="Garamond" w:cs="ArialMT"/>
          <w:color w:val="000000"/>
          <w:sz w:val="24"/>
          <w:szCs w:val="24"/>
        </w:rPr>
        <w:t>.</w:t>
      </w:r>
    </w:p>
    <w:p w14:paraId="2C502EA5" w14:textId="77777777"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p>
    <w:p w14:paraId="1B1A45D0" w14:textId="6532DCB9"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Please complete the application</w:t>
      </w:r>
      <w:r w:rsidR="002F20BF" w:rsidRPr="00390445">
        <w:rPr>
          <w:rFonts w:ascii="Garamond" w:hAnsi="Garamond" w:cs="ArialMT"/>
          <w:color w:val="000000"/>
          <w:sz w:val="24"/>
          <w:szCs w:val="24"/>
        </w:rPr>
        <w:t xml:space="preserve"> below and kindly return all documents to Giancarlo Fusco, </w:t>
      </w:r>
      <w:proofErr w:type="spellStart"/>
      <w:r w:rsidR="002F20BF" w:rsidRPr="00390445">
        <w:rPr>
          <w:rFonts w:ascii="Garamond" w:hAnsi="Garamond" w:cs="ArialMT"/>
          <w:color w:val="000000"/>
          <w:sz w:val="24"/>
          <w:szCs w:val="24"/>
        </w:rPr>
        <w:t>PsyD</w:t>
      </w:r>
      <w:proofErr w:type="spellEnd"/>
      <w:r w:rsidR="002F20BF" w:rsidRPr="00390445">
        <w:rPr>
          <w:rFonts w:ascii="Garamond" w:hAnsi="Garamond" w:cs="ArialMT"/>
          <w:color w:val="000000"/>
          <w:sz w:val="24"/>
          <w:szCs w:val="24"/>
        </w:rPr>
        <w:t xml:space="preserve"> via email or postal mail</w:t>
      </w:r>
      <w:r w:rsidRPr="00390445">
        <w:rPr>
          <w:rFonts w:ascii="Garamond" w:hAnsi="Garamond" w:cs="ArialMT"/>
          <w:color w:val="000000"/>
          <w:sz w:val="24"/>
          <w:szCs w:val="24"/>
        </w:rPr>
        <w:t xml:space="preserve">. </w:t>
      </w:r>
      <w:r w:rsidR="00027D3E">
        <w:rPr>
          <w:rFonts w:ascii="Garamond" w:hAnsi="Garamond" w:cs="ArialMT"/>
          <w:color w:val="000000"/>
          <w:sz w:val="24"/>
          <w:szCs w:val="24"/>
        </w:rPr>
        <w:t>W</w:t>
      </w:r>
      <w:r w:rsidRPr="00390445">
        <w:rPr>
          <w:rFonts w:ascii="Garamond" w:hAnsi="Garamond" w:cs="ArialMT"/>
          <w:color w:val="000000"/>
          <w:sz w:val="24"/>
          <w:szCs w:val="24"/>
        </w:rPr>
        <w:t>e will review each as it is received and begin to fill our post-doctoral fellowships. We strongly encourage applicants to forward application materials as soon as possible for priority r</w:t>
      </w:r>
      <w:r w:rsidR="0012518C" w:rsidRPr="00390445">
        <w:rPr>
          <w:rFonts w:ascii="Garamond" w:hAnsi="Garamond" w:cs="ArialMT"/>
          <w:color w:val="000000"/>
          <w:sz w:val="24"/>
          <w:szCs w:val="24"/>
        </w:rPr>
        <w:t>eview. There is a stipend of $</w:t>
      </w:r>
      <w:r w:rsidR="002F20BF" w:rsidRPr="00390445">
        <w:rPr>
          <w:rFonts w:ascii="Garamond" w:hAnsi="Garamond" w:cs="ArialMT"/>
          <w:color w:val="000000"/>
          <w:sz w:val="24"/>
          <w:szCs w:val="24"/>
        </w:rPr>
        <w:t>52</w:t>
      </w:r>
      <w:r w:rsidRPr="00390445">
        <w:rPr>
          <w:rFonts w:ascii="Garamond" w:hAnsi="Garamond" w:cs="ArialMT"/>
          <w:color w:val="000000"/>
          <w:sz w:val="24"/>
          <w:szCs w:val="24"/>
        </w:rPr>
        <w:t>,000 for first year fellows and other benefits are available such as health and dental insurance.</w:t>
      </w:r>
    </w:p>
    <w:p w14:paraId="59F4F62E" w14:textId="77777777"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p>
    <w:p w14:paraId="259536B4" w14:textId="77777777"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Your packet should include:</w:t>
      </w:r>
    </w:p>
    <w:p w14:paraId="686051C2" w14:textId="47BBD9DA" w:rsidR="003D1F34" w:rsidRPr="00027D3E" w:rsidRDefault="003D1F34" w:rsidP="00027D3E">
      <w:pPr>
        <w:pStyle w:val="ListParagraph"/>
        <w:numPr>
          <w:ilvl w:val="1"/>
          <w:numId w:val="1"/>
        </w:numPr>
        <w:autoSpaceDE w:val="0"/>
        <w:autoSpaceDN w:val="0"/>
        <w:adjustRightInd w:val="0"/>
        <w:spacing w:after="0" w:line="280" w:lineRule="exact"/>
        <w:rPr>
          <w:rFonts w:ascii="Garamond" w:hAnsi="Garamond" w:cs="ArialMT"/>
          <w:color w:val="000000"/>
          <w:sz w:val="24"/>
          <w:szCs w:val="24"/>
        </w:rPr>
      </w:pPr>
      <w:r w:rsidRPr="00027D3E">
        <w:rPr>
          <w:rFonts w:ascii="Garamond" w:hAnsi="Garamond" w:cs="ArialMT"/>
          <w:color w:val="000000"/>
          <w:sz w:val="24"/>
          <w:szCs w:val="24"/>
        </w:rPr>
        <w:t>Application</w:t>
      </w:r>
    </w:p>
    <w:p w14:paraId="522D6C6C" w14:textId="0CA159F6" w:rsidR="003D1F34" w:rsidRPr="00027D3E" w:rsidRDefault="003D1F34" w:rsidP="00027D3E">
      <w:pPr>
        <w:pStyle w:val="ListParagraph"/>
        <w:numPr>
          <w:ilvl w:val="1"/>
          <w:numId w:val="1"/>
        </w:numPr>
        <w:autoSpaceDE w:val="0"/>
        <w:autoSpaceDN w:val="0"/>
        <w:adjustRightInd w:val="0"/>
        <w:spacing w:after="0" w:line="280" w:lineRule="exact"/>
        <w:rPr>
          <w:rFonts w:ascii="Garamond" w:hAnsi="Garamond" w:cs="ArialMT"/>
          <w:color w:val="000000"/>
          <w:sz w:val="24"/>
          <w:szCs w:val="24"/>
        </w:rPr>
      </w:pPr>
      <w:r w:rsidRPr="00027D3E">
        <w:rPr>
          <w:rFonts w:ascii="Garamond" w:hAnsi="Garamond" w:cs="ArialMT"/>
          <w:color w:val="000000"/>
          <w:sz w:val="24"/>
          <w:szCs w:val="24"/>
        </w:rPr>
        <w:t>CV</w:t>
      </w:r>
    </w:p>
    <w:p w14:paraId="66F2F497" w14:textId="6F028349" w:rsidR="003D1F34" w:rsidRPr="00027D3E" w:rsidRDefault="003D1F34" w:rsidP="00027D3E">
      <w:pPr>
        <w:pStyle w:val="ListParagraph"/>
        <w:numPr>
          <w:ilvl w:val="1"/>
          <w:numId w:val="1"/>
        </w:numPr>
        <w:autoSpaceDE w:val="0"/>
        <w:autoSpaceDN w:val="0"/>
        <w:adjustRightInd w:val="0"/>
        <w:spacing w:after="0" w:line="280" w:lineRule="exact"/>
        <w:rPr>
          <w:rFonts w:ascii="Garamond" w:hAnsi="Garamond" w:cs="ArialMT"/>
          <w:color w:val="000000"/>
          <w:sz w:val="24"/>
          <w:szCs w:val="24"/>
        </w:rPr>
      </w:pPr>
      <w:r w:rsidRPr="00027D3E">
        <w:rPr>
          <w:rFonts w:ascii="Garamond" w:hAnsi="Garamond" w:cs="ArialMT"/>
          <w:color w:val="000000"/>
          <w:sz w:val="24"/>
          <w:szCs w:val="24"/>
        </w:rPr>
        <w:t>Transcript (this may be “unofficial” but issued by your Registrar’s Office)</w:t>
      </w:r>
    </w:p>
    <w:p w14:paraId="119E25E4" w14:textId="4B6D790D" w:rsidR="003D1F34" w:rsidRPr="00027D3E" w:rsidRDefault="003D1F34" w:rsidP="00027D3E">
      <w:pPr>
        <w:pStyle w:val="ListParagraph"/>
        <w:numPr>
          <w:ilvl w:val="1"/>
          <w:numId w:val="1"/>
        </w:numPr>
        <w:autoSpaceDE w:val="0"/>
        <w:autoSpaceDN w:val="0"/>
        <w:adjustRightInd w:val="0"/>
        <w:spacing w:after="0" w:line="280" w:lineRule="exact"/>
        <w:rPr>
          <w:rFonts w:ascii="Garamond" w:hAnsi="Garamond" w:cs="ArialMT"/>
          <w:color w:val="000000"/>
          <w:sz w:val="24"/>
          <w:szCs w:val="24"/>
        </w:rPr>
      </w:pPr>
      <w:r w:rsidRPr="00027D3E">
        <w:rPr>
          <w:rFonts w:ascii="Garamond" w:hAnsi="Garamond" w:cs="ArialMT"/>
          <w:color w:val="000000"/>
          <w:sz w:val="24"/>
          <w:szCs w:val="24"/>
        </w:rPr>
        <w:t>Three (3) sample testing reports (cleansed of identifying information)</w:t>
      </w:r>
    </w:p>
    <w:p w14:paraId="7B2057EB" w14:textId="41C9B593" w:rsidR="003D1F34" w:rsidRPr="00027D3E" w:rsidRDefault="003D1F34" w:rsidP="00027D3E">
      <w:pPr>
        <w:pStyle w:val="ListParagraph"/>
        <w:numPr>
          <w:ilvl w:val="1"/>
          <w:numId w:val="1"/>
        </w:numPr>
        <w:autoSpaceDE w:val="0"/>
        <w:autoSpaceDN w:val="0"/>
        <w:adjustRightInd w:val="0"/>
        <w:spacing w:after="0" w:line="280" w:lineRule="exact"/>
        <w:rPr>
          <w:rFonts w:ascii="Garamond" w:hAnsi="Garamond" w:cs="ArialMT"/>
          <w:color w:val="000000"/>
          <w:sz w:val="24"/>
          <w:szCs w:val="24"/>
        </w:rPr>
      </w:pPr>
      <w:r w:rsidRPr="00027D3E">
        <w:rPr>
          <w:rFonts w:ascii="Garamond" w:hAnsi="Garamond" w:cs="ArialMT"/>
          <w:color w:val="000000"/>
          <w:sz w:val="24"/>
          <w:szCs w:val="24"/>
        </w:rPr>
        <w:t>Two (2) letters of reference (these should be from someone who can attest to your          professional character and clinical ability)</w:t>
      </w:r>
    </w:p>
    <w:p w14:paraId="22D9C623" w14:textId="77777777"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p>
    <w:p w14:paraId="1792F89F" w14:textId="77777777"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Please feel free to email me should you have any questions.</w:t>
      </w:r>
    </w:p>
    <w:p w14:paraId="7C589F4F" w14:textId="77777777"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p>
    <w:p w14:paraId="6EE498B3" w14:textId="77777777"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Sincerely,</w:t>
      </w:r>
    </w:p>
    <w:p w14:paraId="52C306BC" w14:textId="77777777" w:rsidR="003D1F34" w:rsidRPr="00390445" w:rsidRDefault="003D1F34" w:rsidP="00027D3E">
      <w:pPr>
        <w:autoSpaceDE w:val="0"/>
        <w:autoSpaceDN w:val="0"/>
        <w:adjustRightInd w:val="0"/>
        <w:spacing w:after="0" w:line="280" w:lineRule="exact"/>
        <w:rPr>
          <w:rFonts w:ascii="Garamond" w:hAnsi="Garamond" w:cs="Arial-BoldItalicMT"/>
          <w:b/>
          <w:bCs/>
          <w:i/>
          <w:iCs/>
          <w:color w:val="000000"/>
          <w:sz w:val="24"/>
          <w:szCs w:val="24"/>
        </w:rPr>
      </w:pPr>
    </w:p>
    <w:p w14:paraId="1EE62FF1" w14:textId="77777777" w:rsidR="003D1F34" w:rsidRPr="00390445" w:rsidRDefault="0012518C" w:rsidP="00027D3E">
      <w:pPr>
        <w:autoSpaceDE w:val="0"/>
        <w:autoSpaceDN w:val="0"/>
        <w:adjustRightInd w:val="0"/>
        <w:spacing w:after="0" w:line="280" w:lineRule="exact"/>
        <w:rPr>
          <w:rFonts w:ascii="Garamond" w:hAnsi="Garamond" w:cs="Arial-BoldItalicMT"/>
          <w:b/>
          <w:bCs/>
          <w:i/>
          <w:iCs/>
          <w:color w:val="000000"/>
          <w:sz w:val="24"/>
          <w:szCs w:val="24"/>
        </w:rPr>
      </w:pPr>
      <w:r w:rsidRPr="00390445">
        <w:rPr>
          <w:rFonts w:ascii="Garamond" w:hAnsi="Garamond" w:cs="Arial-BoldItalicMT"/>
          <w:b/>
          <w:bCs/>
          <w:i/>
          <w:iCs/>
          <w:color w:val="000000"/>
          <w:sz w:val="24"/>
          <w:szCs w:val="24"/>
        </w:rPr>
        <w:t>Giancarlo Fusco, PsyD</w:t>
      </w:r>
    </w:p>
    <w:p w14:paraId="7FC9FBA0" w14:textId="77777777" w:rsidR="003D1F34" w:rsidRPr="00390445" w:rsidRDefault="0012518C"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Licensed Psychologist</w:t>
      </w:r>
    </w:p>
    <w:p w14:paraId="2D8F0D01" w14:textId="77777777" w:rsidR="003D1F34" w:rsidRPr="00390445" w:rsidRDefault="003D1F34" w:rsidP="00027D3E">
      <w:pPr>
        <w:autoSpaceDE w:val="0"/>
        <w:autoSpaceDN w:val="0"/>
        <w:adjustRightInd w:val="0"/>
        <w:spacing w:after="0" w:line="280" w:lineRule="exact"/>
        <w:rPr>
          <w:rFonts w:ascii="Garamond" w:hAnsi="Garamond" w:cs="TimesNewRomanPSMT"/>
          <w:color w:val="000000"/>
          <w:sz w:val="24"/>
          <w:szCs w:val="24"/>
        </w:rPr>
      </w:pPr>
    </w:p>
    <w:p w14:paraId="3C02724B" w14:textId="0F738E72" w:rsidR="002F20BF" w:rsidRDefault="002F20BF" w:rsidP="00027D3E">
      <w:pPr>
        <w:spacing w:line="280" w:lineRule="exact"/>
        <w:rPr>
          <w:rFonts w:ascii="Garamond" w:hAnsi="Garamond" w:cs="TimesNewRomanPSMT"/>
          <w:color w:val="000000"/>
          <w:sz w:val="24"/>
          <w:szCs w:val="24"/>
        </w:rPr>
      </w:pPr>
    </w:p>
    <w:p w14:paraId="5F2C5C31" w14:textId="38C71455" w:rsidR="00027D3E" w:rsidRDefault="00027D3E" w:rsidP="00027D3E">
      <w:pPr>
        <w:spacing w:line="280" w:lineRule="exact"/>
        <w:rPr>
          <w:rFonts w:ascii="Garamond" w:hAnsi="Garamond" w:cs="TimesNewRomanPSMT"/>
          <w:color w:val="000000"/>
          <w:sz w:val="24"/>
          <w:szCs w:val="24"/>
        </w:rPr>
      </w:pPr>
      <w:r>
        <w:rPr>
          <w:rFonts w:ascii="Garamond" w:hAnsi="Garamond" w:cs="TimesNewRomanPSMT"/>
          <w:color w:val="000000"/>
          <w:sz w:val="24"/>
          <w:szCs w:val="24"/>
        </w:rPr>
        <w:t>Please send the following application to:</w:t>
      </w:r>
    </w:p>
    <w:p w14:paraId="6F8D4837" w14:textId="4B739D0D" w:rsidR="00027D3E" w:rsidRDefault="00307B14" w:rsidP="00027D3E">
      <w:pPr>
        <w:autoSpaceDE w:val="0"/>
        <w:autoSpaceDN w:val="0"/>
        <w:adjustRightInd w:val="0"/>
        <w:spacing w:after="0" w:line="280" w:lineRule="exact"/>
        <w:rPr>
          <w:rFonts w:ascii="Garamond" w:hAnsi="Garamond" w:cs="ArialMT"/>
          <w:color w:val="0000FF"/>
          <w:sz w:val="24"/>
          <w:szCs w:val="24"/>
        </w:rPr>
      </w:pPr>
      <w:hyperlink r:id="rId7" w:history="1">
        <w:r w:rsidR="00027D3E" w:rsidRPr="00367BCD">
          <w:rPr>
            <w:rStyle w:val="Hyperlink"/>
            <w:rFonts w:ascii="Garamond" w:hAnsi="Garamond" w:cs="ArialMT"/>
            <w:sz w:val="24"/>
            <w:szCs w:val="24"/>
          </w:rPr>
          <w:t>gfusco@iccdpartners.org</w:t>
        </w:r>
      </w:hyperlink>
    </w:p>
    <w:p w14:paraId="5FB8AD1E" w14:textId="34B43AD7" w:rsidR="00027D3E" w:rsidRPr="00390445" w:rsidRDefault="00027D3E" w:rsidP="00027D3E">
      <w:pPr>
        <w:autoSpaceDE w:val="0"/>
        <w:autoSpaceDN w:val="0"/>
        <w:adjustRightInd w:val="0"/>
        <w:spacing w:after="0" w:line="280" w:lineRule="exact"/>
        <w:rPr>
          <w:rFonts w:ascii="Garamond" w:hAnsi="Garamond" w:cs="ArialMT"/>
          <w:color w:val="0000FF"/>
          <w:sz w:val="24"/>
          <w:szCs w:val="24"/>
        </w:rPr>
      </w:pPr>
    </w:p>
    <w:p w14:paraId="4863E176" w14:textId="76734C38" w:rsidR="00027D3E" w:rsidRDefault="00027D3E" w:rsidP="00027D3E">
      <w:pPr>
        <w:spacing w:line="280" w:lineRule="exact"/>
        <w:rPr>
          <w:rFonts w:ascii="Garamond" w:hAnsi="Garamond" w:cs="TimesNewRomanPSMT"/>
          <w:color w:val="000000"/>
          <w:sz w:val="24"/>
          <w:szCs w:val="24"/>
        </w:rPr>
      </w:pPr>
      <w:r>
        <w:rPr>
          <w:rFonts w:ascii="Garamond" w:hAnsi="Garamond" w:cs="TimesNewRomanPSMT"/>
          <w:color w:val="000000"/>
          <w:sz w:val="24"/>
          <w:szCs w:val="24"/>
        </w:rPr>
        <w:t>or via postal mail to:</w:t>
      </w:r>
    </w:p>
    <w:p w14:paraId="40400A5D" w14:textId="0395C218" w:rsidR="00027D3E" w:rsidRPr="00027D3E" w:rsidRDefault="00027D3E" w:rsidP="00027D3E">
      <w:pPr>
        <w:spacing w:after="0" w:line="280" w:lineRule="exact"/>
        <w:rPr>
          <w:rFonts w:ascii="Garamond" w:hAnsi="Garamond" w:cs="TimesNewRomanPSMT"/>
          <w:color w:val="000000"/>
          <w:sz w:val="24"/>
          <w:szCs w:val="24"/>
        </w:rPr>
      </w:pPr>
      <w:r w:rsidRPr="00027D3E">
        <w:rPr>
          <w:rFonts w:ascii="Garamond" w:hAnsi="Garamond" w:cs="TimesNewRomanPSMT"/>
          <w:color w:val="000000"/>
          <w:sz w:val="24"/>
          <w:szCs w:val="24"/>
        </w:rPr>
        <w:t xml:space="preserve">Giancarlo Fusco </w:t>
      </w:r>
      <w:proofErr w:type="spellStart"/>
      <w:r w:rsidRPr="00027D3E">
        <w:rPr>
          <w:rFonts w:ascii="Garamond" w:hAnsi="Garamond" w:cs="TimesNewRomanPSMT"/>
          <w:color w:val="000000"/>
          <w:sz w:val="24"/>
          <w:szCs w:val="24"/>
        </w:rPr>
        <w:t>PsyD</w:t>
      </w:r>
      <w:proofErr w:type="spellEnd"/>
    </w:p>
    <w:p w14:paraId="7BFD07FA" w14:textId="77777777" w:rsidR="00027D3E" w:rsidRPr="00027D3E" w:rsidRDefault="00027D3E" w:rsidP="00027D3E">
      <w:pPr>
        <w:spacing w:after="0" w:line="280" w:lineRule="exact"/>
        <w:rPr>
          <w:rFonts w:ascii="Garamond" w:hAnsi="Garamond"/>
          <w:sz w:val="24"/>
          <w:szCs w:val="24"/>
        </w:rPr>
      </w:pPr>
      <w:r w:rsidRPr="00027D3E">
        <w:rPr>
          <w:rFonts w:ascii="Garamond" w:hAnsi="Garamond"/>
          <w:sz w:val="24"/>
          <w:szCs w:val="24"/>
        </w:rPr>
        <w:t xml:space="preserve">109 Oak Street </w:t>
      </w:r>
    </w:p>
    <w:p w14:paraId="3527FBA8" w14:textId="77777777" w:rsidR="00027D3E" w:rsidRPr="00027D3E" w:rsidRDefault="00027D3E" w:rsidP="00027D3E">
      <w:pPr>
        <w:spacing w:after="0" w:line="280" w:lineRule="exact"/>
        <w:rPr>
          <w:rFonts w:ascii="Garamond" w:hAnsi="Garamond"/>
          <w:sz w:val="24"/>
          <w:szCs w:val="24"/>
        </w:rPr>
      </w:pPr>
      <w:r w:rsidRPr="00027D3E">
        <w:rPr>
          <w:rFonts w:ascii="Garamond" w:hAnsi="Garamond"/>
          <w:sz w:val="24"/>
          <w:szCs w:val="24"/>
        </w:rPr>
        <w:t>Suite G10</w:t>
      </w:r>
    </w:p>
    <w:p w14:paraId="59EE1CFE" w14:textId="77777777" w:rsidR="00027D3E" w:rsidRPr="00027D3E" w:rsidRDefault="00027D3E" w:rsidP="00027D3E">
      <w:pPr>
        <w:spacing w:after="0" w:line="280" w:lineRule="exact"/>
        <w:rPr>
          <w:rFonts w:ascii="Garamond" w:hAnsi="Garamond"/>
          <w:sz w:val="24"/>
          <w:szCs w:val="24"/>
        </w:rPr>
      </w:pPr>
      <w:r w:rsidRPr="00027D3E">
        <w:rPr>
          <w:rFonts w:ascii="Garamond" w:hAnsi="Garamond"/>
          <w:sz w:val="24"/>
          <w:szCs w:val="24"/>
        </w:rPr>
        <w:t>Newton, MA 02464</w:t>
      </w:r>
    </w:p>
    <w:p w14:paraId="63F2B77B" w14:textId="0B46273B" w:rsidR="003D1F34" w:rsidRPr="00390445" w:rsidRDefault="003D1F34" w:rsidP="00027D3E">
      <w:pPr>
        <w:spacing w:line="280" w:lineRule="exact"/>
        <w:rPr>
          <w:rFonts w:ascii="Garamond" w:hAnsi="Garamond" w:cs="TimesNewRomanPSMT"/>
          <w:color w:val="000000"/>
          <w:sz w:val="24"/>
          <w:szCs w:val="24"/>
        </w:rPr>
      </w:pPr>
    </w:p>
    <w:p w14:paraId="1C82E192" w14:textId="77777777" w:rsidR="002F20BF" w:rsidRPr="00390445" w:rsidRDefault="002F20BF" w:rsidP="00027D3E">
      <w:pPr>
        <w:autoSpaceDE w:val="0"/>
        <w:autoSpaceDN w:val="0"/>
        <w:adjustRightInd w:val="0"/>
        <w:spacing w:after="0" w:line="280" w:lineRule="exact"/>
        <w:rPr>
          <w:rFonts w:ascii="Garamond" w:hAnsi="Garamond" w:cs="TimesNewRomanPS-BoldMT"/>
          <w:b/>
          <w:bCs/>
          <w:color w:val="000000"/>
          <w:sz w:val="24"/>
          <w:szCs w:val="24"/>
        </w:rPr>
      </w:pPr>
    </w:p>
    <w:p w14:paraId="4F0E4F83" w14:textId="7BF5B738" w:rsidR="003D1F34" w:rsidRPr="00390445" w:rsidRDefault="003D1F34" w:rsidP="00027D3E">
      <w:pPr>
        <w:autoSpaceDE w:val="0"/>
        <w:autoSpaceDN w:val="0"/>
        <w:adjustRightInd w:val="0"/>
        <w:spacing w:after="0" w:line="280" w:lineRule="exact"/>
        <w:jc w:val="center"/>
        <w:rPr>
          <w:rFonts w:ascii="Garamond" w:hAnsi="Garamond" w:cs="TimesNewRomanPS-BoldMT"/>
          <w:b/>
          <w:bCs/>
          <w:color w:val="000000"/>
          <w:sz w:val="24"/>
          <w:szCs w:val="24"/>
        </w:rPr>
      </w:pPr>
      <w:r w:rsidRPr="00390445">
        <w:rPr>
          <w:rFonts w:ascii="Garamond" w:hAnsi="Garamond" w:cs="TimesNewRomanPS-BoldMT"/>
          <w:b/>
          <w:bCs/>
          <w:color w:val="000000"/>
          <w:sz w:val="24"/>
          <w:szCs w:val="24"/>
        </w:rPr>
        <w:t>Integrated Center for Child Development</w:t>
      </w:r>
    </w:p>
    <w:p w14:paraId="730D4175" w14:textId="77777777" w:rsidR="003D1F34" w:rsidRPr="00390445" w:rsidRDefault="003D1F34" w:rsidP="00027D3E">
      <w:pPr>
        <w:autoSpaceDE w:val="0"/>
        <w:autoSpaceDN w:val="0"/>
        <w:adjustRightInd w:val="0"/>
        <w:spacing w:after="0" w:line="280" w:lineRule="exact"/>
        <w:jc w:val="center"/>
        <w:rPr>
          <w:rFonts w:ascii="Garamond" w:hAnsi="Garamond" w:cs="TimesNewRomanPS-BoldMT"/>
          <w:b/>
          <w:bCs/>
          <w:color w:val="000000"/>
          <w:sz w:val="24"/>
          <w:szCs w:val="24"/>
        </w:rPr>
      </w:pPr>
    </w:p>
    <w:p w14:paraId="5E9522C8" w14:textId="77777777" w:rsidR="003D1F34" w:rsidRPr="00390445" w:rsidRDefault="003D1F34" w:rsidP="00027D3E">
      <w:pPr>
        <w:autoSpaceDE w:val="0"/>
        <w:autoSpaceDN w:val="0"/>
        <w:adjustRightInd w:val="0"/>
        <w:spacing w:after="0" w:line="280" w:lineRule="exact"/>
        <w:jc w:val="center"/>
        <w:rPr>
          <w:rFonts w:ascii="Garamond" w:hAnsi="Garamond" w:cs="TimesNewRomanPS-BoldMT"/>
          <w:b/>
          <w:bCs/>
          <w:color w:val="000000"/>
          <w:sz w:val="24"/>
          <w:szCs w:val="24"/>
        </w:rPr>
      </w:pPr>
      <w:r w:rsidRPr="00390445">
        <w:rPr>
          <w:rFonts w:ascii="Garamond" w:hAnsi="Garamond" w:cs="TimesNewRomanPS-BoldMT"/>
          <w:b/>
          <w:bCs/>
          <w:color w:val="000000"/>
          <w:sz w:val="24"/>
          <w:szCs w:val="24"/>
        </w:rPr>
        <w:t>Narrative</w:t>
      </w:r>
    </w:p>
    <w:p w14:paraId="1A644779" w14:textId="77777777" w:rsidR="003D1F34" w:rsidRPr="00390445" w:rsidRDefault="003D1F34" w:rsidP="00027D3E">
      <w:pPr>
        <w:autoSpaceDE w:val="0"/>
        <w:autoSpaceDN w:val="0"/>
        <w:adjustRightInd w:val="0"/>
        <w:spacing w:after="0" w:line="280" w:lineRule="exact"/>
        <w:jc w:val="center"/>
        <w:rPr>
          <w:rFonts w:ascii="Garamond" w:hAnsi="Garamond" w:cs="TimesNewRomanPS-BoldMT"/>
          <w:b/>
          <w:bCs/>
          <w:color w:val="000000"/>
          <w:sz w:val="24"/>
          <w:szCs w:val="24"/>
        </w:rPr>
      </w:pPr>
    </w:p>
    <w:p w14:paraId="1416A741" w14:textId="4E7374C4" w:rsidR="003D1F34" w:rsidRPr="00390445" w:rsidRDefault="003D1F34" w:rsidP="00027D3E">
      <w:pPr>
        <w:autoSpaceDE w:val="0"/>
        <w:autoSpaceDN w:val="0"/>
        <w:adjustRightInd w:val="0"/>
        <w:spacing w:after="0" w:line="280" w:lineRule="exact"/>
        <w:rPr>
          <w:rFonts w:ascii="Garamond" w:hAnsi="Garamond" w:cs="TimesNewRomanPSMT"/>
          <w:color w:val="000000"/>
          <w:sz w:val="24"/>
          <w:szCs w:val="24"/>
        </w:rPr>
      </w:pPr>
      <w:r w:rsidRPr="00390445">
        <w:rPr>
          <w:rFonts w:ascii="Garamond" w:hAnsi="Garamond" w:cs="TimesNewRomanPSMT"/>
          <w:color w:val="000000"/>
          <w:sz w:val="24"/>
          <w:szCs w:val="24"/>
        </w:rPr>
        <w:t>The Integrated Center for Child Development (ICCD) is a multi-disciplinary center offering neuropsychological, behavioral, medical, and educational services to individuals with special needs. ICCD offers evaluative and treatment options to individuals presenting with a variety of developmental</w:t>
      </w:r>
      <w:r w:rsidR="002F20BF" w:rsidRPr="00390445">
        <w:rPr>
          <w:rFonts w:ascii="Garamond" w:hAnsi="Garamond" w:cs="TimesNewRomanPSMT"/>
          <w:color w:val="000000"/>
          <w:sz w:val="24"/>
          <w:szCs w:val="24"/>
        </w:rPr>
        <w:t xml:space="preserve"> and learning</w:t>
      </w:r>
      <w:r w:rsidRPr="00390445">
        <w:rPr>
          <w:rFonts w:ascii="Garamond" w:hAnsi="Garamond" w:cs="TimesNewRomanPSMT"/>
          <w:color w:val="000000"/>
          <w:sz w:val="24"/>
          <w:szCs w:val="24"/>
        </w:rPr>
        <w:t xml:space="preserve"> challenges. These include autism spectrum disorders; learning disabilities; genetic disorders and developmental disabilities; ADD/ADHD; psychiatric disorders; and neurological injuries.</w:t>
      </w:r>
    </w:p>
    <w:p w14:paraId="441B283A" w14:textId="77777777" w:rsidR="003D1F34" w:rsidRPr="00390445" w:rsidRDefault="003D1F34" w:rsidP="00027D3E">
      <w:pPr>
        <w:autoSpaceDE w:val="0"/>
        <w:autoSpaceDN w:val="0"/>
        <w:adjustRightInd w:val="0"/>
        <w:spacing w:after="0" w:line="280" w:lineRule="exact"/>
        <w:rPr>
          <w:rFonts w:ascii="Garamond" w:hAnsi="Garamond" w:cs="TimesNewRomanPSMT"/>
          <w:color w:val="000000"/>
          <w:sz w:val="24"/>
          <w:szCs w:val="24"/>
        </w:rPr>
      </w:pPr>
    </w:p>
    <w:p w14:paraId="60E31B13" w14:textId="77777777" w:rsidR="003D1F34" w:rsidRPr="00390445" w:rsidRDefault="003D1F34" w:rsidP="00027D3E">
      <w:pPr>
        <w:autoSpaceDE w:val="0"/>
        <w:autoSpaceDN w:val="0"/>
        <w:adjustRightInd w:val="0"/>
        <w:spacing w:after="0" w:line="280" w:lineRule="exact"/>
        <w:rPr>
          <w:rFonts w:ascii="Garamond" w:hAnsi="Garamond" w:cs="TimesNewRomanPSMT"/>
          <w:color w:val="000000"/>
          <w:sz w:val="24"/>
          <w:szCs w:val="24"/>
        </w:rPr>
      </w:pPr>
      <w:r w:rsidRPr="00390445">
        <w:rPr>
          <w:rFonts w:ascii="Garamond" w:hAnsi="Garamond" w:cs="TimesNewRomanPSMT"/>
          <w:color w:val="000000"/>
          <w:sz w:val="24"/>
          <w:szCs w:val="24"/>
        </w:rPr>
        <w:t>The ICCD mission is to provide high quality clinical services to clients and their families; to offer post-graduate training for professionals in pediatric neuropsychology, and related fields; and to educate the community in the identification and management of learning and developmental disorders. In addition to direct assessment, all clinicians at ICCD are available to collaborate with families for ongoing care. A family might choose to bring the clinician into the special education process by inviting them to observe the child in school or to participate in a team meeting. They may also wish for the clinician to consult with other professionals involved in the care of the child: teachers, therapists, advocates, and health care professionals.</w:t>
      </w:r>
    </w:p>
    <w:p w14:paraId="03929839" w14:textId="77777777" w:rsidR="003D1F34" w:rsidRPr="00390445" w:rsidRDefault="003D1F34" w:rsidP="00027D3E">
      <w:pPr>
        <w:autoSpaceDE w:val="0"/>
        <w:autoSpaceDN w:val="0"/>
        <w:adjustRightInd w:val="0"/>
        <w:spacing w:after="0" w:line="280" w:lineRule="exact"/>
        <w:rPr>
          <w:rFonts w:ascii="Garamond" w:hAnsi="Garamond" w:cs="TimesNewRomanPSMT"/>
          <w:color w:val="000000"/>
          <w:sz w:val="24"/>
          <w:szCs w:val="24"/>
        </w:rPr>
      </w:pPr>
    </w:p>
    <w:p w14:paraId="29E680E6" w14:textId="48FAD1B7" w:rsidR="003D1F34" w:rsidRPr="00390445" w:rsidRDefault="003D1F34" w:rsidP="00027D3E">
      <w:pPr>
        <w:autoSpaceDE w:val="0"/>
        <w:autoSpaceDN w:val="0"/>
        <w:adjustRightInd w:val="0"/>
        <w:spacing w:after="0" w:line="280" w:lineRule="exact"/>
        <w:rPr>
          <w:rFonts w:ascii="Garamond" w:hAnsi="Garamond" w:cs="TimesNewRomanPSMT"/>
          <w:color w:val="000000"/>
          <w:sz w:val="24"/>
          <w:szCs w:val="24"/>
        </w:rPr>
      </w:pPr>
      <w:bookmarkStart w:id="0" w:name="_GoBack"/>
      <w:bookmarkEnd w:id="0"/>
      <w:r w:rsidRPr="00390445">
        <w:rPr>
          <w:rFonts w:ascii="Garamond" w:hAnsi="Garamond" w:cs="TimesNewRomanPSMT"/>
          <w:color w:val="000000"/>
          <w:sz w:val="24"/>
          <w:szCs w:val="24"/>
        </w:rPr>
        <w:t xml:space="preserve">The ICCD is managed by </w:t>
      </w:r>
      <w:r w:rsidRPr="00390445">
        <w:rPr>
          <w:rFonts w:ascii="Garamond" w:hAnsi="Garamond" w:cs="TimesNewRomanPSMT"/>
          <w:b/>
          <w:color w:val="000000"/>
          <w:sz w:val="24"/>
          <w:szCs w:val="24"/>
        </w:rPr>
        <w:t>Rafael Castro</w:t>
      </w:r>
      <w:r w:rsidRPr="00390445">
        <w:rPr>
          <w:rFonts w:ascii="Garamond" w:hAnsi="Garamond" w:cs="TimesNewRomanPSMT"/>
          <w:color w:val="000000"/>
          <w:sz w:val="24"/>
          <w:szCs w:val="24"/>
        </w:rPr>
        <w:t xml:space="preserve">. Our staff has grown to </w:t>
      </w:r>
      <w:r w:rsidR="00F20DB9" w:rsidRPr="00390445">
        <w:rPr>
          <w:rFonts w:ascii="Garamond" w:hAnsi="Garamond" w:cs="TimesNewRomanPSMT"/>
          <w:color w:val="000000"/>
          <w:sz w:val="24"/>
          <w:szCs w:val="24"/>
        </w:rPr>
        <w:t>over</w:t>
      </w:r>
      <w:r w:rsidRPr="00390445">
        <w:rPr>
          <w:rFonts w:ascii="Garamond" w:hAnsi="Garamond" w:cs="TimesNewRomanPSMT"/>
          <w:color w:val="000000"/>
          <w:sz w:val="24"/>
          <w:szCs w:val="24"/>
        </w:rPr>
        <w:t xml:space="preserve"> 70</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individuals and includes professionals with backgrounds in neuropsychology and child</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psychology; pediatric medicine and neurogen</w:t>
      </w:r>
      <w:r w:rsidR="0035375F" w:rsidRPr="00390445">
        <w:rPr>
          <w:rFonts w:ascii="Garamond" w:hAnsi="Garamond" w:cs="TimesNewRomanPSMT"/>
          <w:color w:val="000000"/>
          <w:sz w:val="24"/>
          <w:szCs w:val="24"/>
        </w:rPr>
        <w:t>etics; occupational t</w:t>
      </w:r>
      <w:r w:rsidR="00810938" w:rsidRPr="00390445">
        <w:rPr>
          <w:rFonts w:ascii="Garamond" w:hAnsi="Garamond" w:cs="TimesNewRomanPSMT"/>
          <w:color w:val="000000"/>
          <w:sz w:val="24"/>
          <w:szCs w:val="24"/>
        </w:rPr>
        <w:t xml:space="preserve">herapy; special </w:t>
      </w:r>
      <w:r w:rsidRPr="00390445">
        <w:rPr>
          <w:rFonts w:ascii="Garamond" w:hAnsi="Garamond" w:cs="TimesNewRomanPSMT"/>
          <w:color w:val="000000"/>
          <w:sz w:val="24"/>
          <w:szCs w:val="24"/>
        </w:rPr>
        <w:t>education;</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speech-language pathology</w:t>
      </w:r>
      <w:r w:rsidR="00027D3E">
        <w:rPr>
          <w:rFonts w:ascii="Garamond" w:hAnsi="Garamond" w:cs="TimesNewRomanPSMT"/>
          <w:color w:val="000000"/>
          <w:sz w:val="24"/>
          <w:szCs w:val="24"/>
        </w:rPr>
        <w:t xml:space="preserve"> and </w:t>
      </w:r>
      <w:r w:rsidRPr="00390445">
        <w:rPr>
          <w:rFonts w:ascii="Garamond" w:hAnsi="Garamond" w:cs="TimesNewRomanPSMT"/>
          <w:color w:val="000000"/>
          <w:sz w:val="24"/>
          <w:szCs w:val="24"/>
        </w:rPr>
        <w:t>assistive technologies.</w:t>
      </w:r>
    </w:p>
    <w:p w14:paraId="126E3125" w14:textId="77777777" w:rsidR="007F373C" w:rsidRPr="00390445" w:rsidRDefault="007F373C" w:rsidP="00027D3E">
      <w:pPr>
        <w:autoSpaceDE w:val="0"/>
        <w:autoSpaceDN w:val="0"/>
        <w:adjustRightInd w:val="0"/>
        <w:spacing w:after="0" w:line="280" w:lineRule="exact"/>
        <w:rPr>
          <w:rFonts w:ascii="Garamond" w:hAnsi="Garamond" w:cs="TimesNewRomanPS-BoldMT"/>
          <w:b/>
          <w:bCs/>
          <w:color w:val="000000"/>
          <w:sz w:val="24"/>
          <w:szCs w:val="24"/>
        </w:rPr>
      </w:pPr>
    </w:p>
    <w:p w14:paraId="28600F84" w14:textId="77777777" w:rsidR="003D1F34" w:rsidRPr="00390445" w:rsidRDefault="003D1F34" w:rsidP="00027D3E">
      <w:pPr>
        <w:autoSpaceDE w:val="0"/>
        <w:autoSpaceDN w:val="0"/>
        <w:adjustRightInd w:val="0"/>
        <w:spacing w:after="0" w:line="280" w:lineRule="exact"/>
        <w:jc w:val="center"/>
        <w:rPr>
          <w:rFonts w:ascii="Garamond" w:hAnsi="Garamond" w:cs="TimesNewRomanPS-BoldMT"/>
          <w:b/>
          <w:bCs/>
          <w:color w:val="000000"/>
          <w:sz w:val="24"/>
          <w:szCs w:val="24"/>
        </w:rPr>
      </w:pPr>
      <w:r w:rsidRPr="00390445">
        <w:rPr>
          <w:rFonts w:ascii="Garamond" w:hAnsi="Garamond" w:cs="TimesNewRomanPS-BoldMT"/>
          <w:b/>
          <w:bCs/>
          <w:color w:val="000000"/>
          <w:sz w:val="24"/>
          <w:szCs w:val="24"/>
        </w:rPr>
        <w:t>Services</w:t>
      </w:r>
    </w:p>
    <w:p w14:paraId="084001D7" w14:textId="77777777" w:rsidR="00810938" w:rsidRPr="00390445" w:rsidRDefault="00810938" w:rsidP="00027D3E">
      <w:pPr>
        <w:autoSpaceDE w:val="0"/>
        <w:autoSpaceDN w:val="0"/>
        <w:adjustRightInd w:val="0"/>
        <w:spacing w:after="0" w:line="280" w:lineRule="exact"/>
        <w:rPr>
          <w:rFonts w:ascii="Garamond" w:hAnsi="Garamond" w:cs="TimesNewRomanPSMT"/>
          <w:color w:val="000000"/>
          <w:sz w:val="24"/>
          <w:szCs w:val="24"/>
        </w:rPr>
      </w:pPr>
    </w:p>
    <w:p w14:paraId="7491F843" w14:textId="4D5643BF" w:rsidR="00531844" w:rsidRPr="00390445" w:rsidRDefault="003D1F34" w:rsidP="00027D3E">
      <w:pPr>
        <w:autoSpaceDE w:val="0"/>
        <w:autoSpaceDN w:val="0"/>
        <w:adjustRightInd w:val="0"/>
        <w:spacing w:after="0" w:line="280" w:lineRule="exact"/>
        <w:rPr>
          <w:rFonts w:ascii="Garamond" w:hAnsi="Garamond" w:cs="TimesNewRomanPSMT"/>
          <w:color w:val="000000"/>
          <w:sz w:val="24"/>
          <w:szCs w:val="24"/>
        </w:rPr>
      </w:pPr>
      <w:r w:rsidRPr="00390445">
        <w:rPr>
          <w:rFonts w:ascii="Garamond" w:hAnsi="Garamond" w:cs="TimesNewRomanPSMT"/>
          <w:color w:val="000000"/>
          <w:sz w:val="24"/>
          <w:szCs w:val="24"/>
        </w:rPr>
        <w:t>ICCD of</w:t>
      </w:r>
      <w:r w:rsidR="00810938" w:rsidRPr="00390445">
        <w:rPr>
          <w:rFonts w:ascii="Garamond" w:hAnsi="Garamond" w:cs="TimesNewRomanPSMT"/>
          <w:color w:val="000000"/>
          <w:sz w:val="24"/>
          <w:szCs w:val="24"/>
        </w:rPr>
        <w:t xml:space="preserve">fers psychological, </w:t>
      </w:r>
      <w:r w:rsidRPr="00390445">
        <w:rPr>
          <w:rFonts w:ascii="Garamond" w:hAnsi="Garamond" w:cs="TimesNewRomanPSMT"/>
          <w:color w:val="000000"/>
          <w:sz w:val="24"/>
          <w:szCs w:val="24"/>
        </w:rPr>
        <w:t>medical, educational, speech and language,</w:t>
      </w:r>
      <w:r w:rsidR="002F20BF" w:rsidRPr="00390445">
        <w:rPr>
          <w:rFonts w:ascii="Garamond" w:hAnsi="Garamond" w:cs="TimesNewRomanPSMT"/>
          <w:color w:val="000000"/>
          <w:sz w:val="24"/>
          <w:szCs w:val="24"/>
        </w:rPr>
        <w:t xml:space="preserve"> occupational therapy and</w:t>
      </w:r>
      <w:r w:rsidRPr="00390445">
        <w:rPr>
          <w:rFonts w:ascii="Garamond" w:hAnsi="Garamond" w:cs="TimesNewRomanPSMT"/>
          <w:color w:val="000000"/>
          <w:sz w:val="24"/>
          <w:szCs w:val="24"/>
        </w:rPr>
        <w:t xml:space="preserve"> assistive</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technology services in a highly integrated manner to children ranging in age</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 xml:space="preserve">from infancy to </w:t>
      </w:r>
      <w:r w:rsidR="002F20BF" w:rsidRPr="00390445">
        <w:rPr>
          <w:rFonts w:ascii="Garamond" w:hAnsi="Garamond" w:cs="TimesNewRomanPSMT"/>
          <w:color w:val="000000"/>
          <w:sz w:val="24"/>
          <w:szCs w:val="24"/>
        </w:rPr>
        <w:t xml:space="preserve">early adulthood, </w:t>
      </w:r>
      <w:r w:rsidRPr="00390445">
        <w:rPr>
          <w:rFonts w:ascii="Garamond" w:hAnsi="Garamond" w:cs="TimesNewRomanPSMT"/>
          <w:color w:val="000000"/>
          <w:sz w:val="24"/>
          <w:szCs w:val="24"/>
        </w:rPr>
        <w:t>confronted with many types of developmental, medical</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and learning issues. Evaluations are conducted in order to</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determine an appropriate diagnosis, to plan treatment, to monitor progress, or to guide decision</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making with respect to eligibility determinations. Many of these children would traditionally be</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seen in a hospital or other institutional settings but by working in a community-based setting, we</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believe that it is possible to achieve both a higher degree of individualized care and</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interdisciplinary integration. The center also offers families a high level of expertise with regard</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to educational planning and management of children with special educational needs. ICCD</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strives to build long-term relationships with families so that guidance and support are provided</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throughout a child’s development; in addition, ICCD is always available to provide ongoing</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consultation with a range of professionals involved with our clients and their families.</w:t>
      </w:r>
      <w:r w:rsidR="007F373C"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Professionals at ICCD provide a range of evaluation services that include neuropsychological</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evaluations, neurodevelopmental assessments, medical e</w:t>
      </w:r>
      <w:r w:rsidR="00810938" w:rsidRPr="00390445">
        <w:rPr>
          <w:rFonts w:ascii="Garamond" w:hAnsi="Garamond" w:cs="TimesNewRomanPSMT"/>
          <w:color w:val="000000"/>
          <w:sz w:val="24"/>
          <w:szCs w:val="24"/>
        </w:rPr>
        <w:t xml:space="preserve">valuation, </w:t>
      </w:r>
      <w:r w:rsidRPr="00390445">
        <w:rPr>
          <w:rFonts w:ascii="Garamond" w:hAnsi="Garamond" w:cs="TimesNewRomanPSMT"/>
          <w:color w:val="000000"/>
          <w:sz w:val="24"/>
          <w:szCs w:val="24"/>
        </w:rPr>
        <w:t>speech/language evaluation and educational program evaluation.</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 xml:space="preserve">Clinicians at ICCD provide treatment services for children who </w:t>
      </w:r>
      <w:r w:rsidRPr="00390445">
        <w:rPr>
          <w:rFonts w:ascii="Garamond" w:hAnsi="Garamond" w:cs="TimesNewRomanPSMT"/>
          <w:color w:val="000000"/>
          <w:sz w:val="24"/>
          <w:szCs w:val="24"/>
        </w:rPr>
        <w:lastRenderedPageBreak/>
        <w:t>have been evaluated at ICCD</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and those who have not. Educational consultants work with children who have unusual learning styles to help</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them develop compensatory strategies so that they can succeed in school more independently,</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medical staff develop psychopharmacologic interventions, speech/language pathologists work</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with children who have a wide range of disabilities, teaching them to use verbal skills to</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 xml:space="preserve">communicate more effectively and enhance social skills. </w:t>
      </w:r>
    </w:p>
    <w:p w14:paraId="1EEE1D13" w14:textId="77777777" w:rsidR="00531844" w:rsidRPr="00390445" w:rsidRDefault="00531844" w:rsidP="00027D3E">
      <w:pPr>
        <w:autoSpaceDE w:val="0"/>
        <w:autoSpaceDN w:val="0"/>
        <w:adjustRightInd w:val="0"/>
        <w:spacing w:after="0" w:line="280" w:lineRule="exact"/>
        <w:jc w:val="center"/>
        <w:rPr>
          <w:rFonts w:ascii="Garamond" w:hAnsi="Garamond" w:cs="TimesNewRomanPS-BoldMT"/>
          <w:b/>
          <w:bCs/>
          <w:color w:val="000000"/>
          <w:sz w:val="24"/>
          <w:szCs w:val="24"/>
        </w:rPr>
      </w:pPr>
    </w:p>
    <w:p w14:paraId="2FDE29C3" w14:textId="77777777" w:rsidR="003D1F34" w:rsidRPr="00390445" w:rsidRDefault="003D1F34" w:rsidP="00027D3E">
      <w:pPr>
        <w:autoSpaceDE w:val="0"/>
        <w:autoSpaceDN w:val="0"/>
        <w:adjustRightInd w:val="0"/>
        <w:spacing w:after="0" w:line="280" w:lineRule="exact"/>
        <w:jc w:val="center"/>
        <w:rPr>
          <w:rFonts w:ascii="Garamond" w:hAnsi="Garamond" w:cs="TimesNewRomanPS-BoldMT"/>
          <w:b/>
          <w:bCs/>
          <w:color w:val="000000"/>
          <w:sz w:val="24"/>
          <w:szCs w:val="24"/>
        </w:rPr>
      </w:pPr>
      <w:r w:rsidRPr="00390445">
        <w:rPr>
          <w:rFonts w:ascii="Garamond" w:hAnsi="Garamond" w:cs="TimesNewRomanPS-BoldMT"/>
          <w:b/>
          <w:bCs/>
          <w:color w:val="000000"/>
          <w:sz w:val="24"/>
          <w:szCs w:val="24"/>
        </w:rPr>
        <w:t>Neuropsychological Evaluations</w:t>
      </w:r>
    </w:p>
    <w:p w14:paraId="78F4D8BB" w14:textId="77777777" w:rsidR="00810938" w:rsidRPr="00390445" w:rsidRDefault="00810938" w:rsidP="00027D3E">
      <w:pPr>
        <w:autoSpaceDE w:val="0"/>
        <w:autoSpaceDN w:val="0"/>
        <w:adjustRightInd w:val="0"/>
        <w:spacing w:after="0" w:line="280" w:lineRule="exact"/>
        <w:rPr>
          <w:rFonts w:ascii="Garamond" w:hAnsi="Garamond" w:cs="TimesNewRomanPSMT"/>
          <w:color w:val="000000"/>
          <w:sz w:val="24"/>
          <w:szCs w:val="24"/>
        </w:rPr>
      </w:pPr>
    </w:p>
    <w:p w14:paraId="642B754B" w14:textId="0D9D35DF" w:rsidR="003D1F34" w:rsidRDefault="003D1F34" w:rsidP="00027D3E">
      <w:pPr>
        <w:autoSpaceDE w:val="0"/>
        <w:autoSpaceDN w:val="0"/>
        <w:adjustRightInd w:val="0"/>
        <w:spacing w:after="0" w:line="280" w:lineRule="exact"/>
        <w:rPr>
          <w:rFonts w:ascii="Garamond" w:hAnsi="Garamond" w:cs="TimesNewRomanPSMT"/>
          <w:color w:val="000000"/>
          <w:sz w:val="24"/>
          <w:szCs w:val="24"/>
        </w:rPr>
      </w:pPr>
      <w:r w:rsidRPr="00390445">
        <w:rPr>
          <w:rFonts w:ascii="Garamond" w:hAnsi="Garamond" w:cs="TimesNewRomanPSMT"/>
          <w:color w:val="000000"/>
          <w:sz w:val="24"/>
          <w:szCs w:val="24"/>
        </w:rPr>
        <w:t>Neuropsychological evaluations use the assessment techniques of clinical psychology and</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neuropsychology to assess learning and developmental challenges; to identify their</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underpinnings; to offer a diagnosis; and to make recommendations for treatment and</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management.</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Neuropsychological-Assistive Technology Evaluations provide a comprehensive assessment of a</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child’s learning and development with a critical eye toward the physical and sensory deficits that</w:t>
      </w:r>
      <w:r w:rsidR="00810938"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interfere with the ability to access or to convey information or language. Recommendations</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specifically target the barriers to successful performance with an emphasis on tools and strategies</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that promote independence.</w:t>
      </w:r>
    </w:p>
    <w:p w14:paraId="031BF571" w14:textId="4CB9E359" w:rsidR="00C24FFE" w:rsidRPr="00390445" w:rsidRDefault="00C24FFE" w:rsidP="00027D3E">
      <w:pPr>
        <w:autoSpaceDE w:val="0"/>
        <w:autoSpaceDN w:val="0"/>
        <w:adjustRightInd w:val="0"/>
        <w:spacing w:after="0" w:line="280" w:lineRule="exact"/>
        <w:rPr>
          <w:rFonts w:ascii="Garamond" w:hAnsi="Garamond" w:cs="TimesNewRomanPSMT"/>
          <w:color w:val="000000"/>
          <w:sz w:val="24"/>
          <w:szCs w:val="24"/>
        </w:rPr>
      </w:pPr>
      <w:r>
        <w:rPr>
          <w:rFonts w:ascii="Garamond" w:hAnsi="Garamond" w:cs="TimesNewRomanPSMT"/>
          <w:color w:val="000000"/>
          <w:sz w:val="24"/>
          <w:szCs w:val="24"/>
        </w:rPr>
        <w:br/>
        <w:t xml:space="preserve">Assessments at ICCD include clinically grounded and comprehensive reports that highlight a child’s strengths and areas of need. Through these in-depth evaluations, clinicians can offer a roadmap for children and their families to pursue further lines of intervention to address their challenges. This includes recommendations for intervention both within the home and community settings, but also detailed objectives for school environments. The latter may supports the implementation of additional required services in the academic contexts such as those offered by a 504 Plan or Individual Education Program (IEP). </w:t>
      </w:r>
    </w:p>
    <w:p w14:paraId="0EC57E21" w14:textId="77777777" w:rsidR="00531844" w:rsidRPr="00390445" w:rsidRDefault="00531844" w:rsidP="00027D3E">
      <w:pPr>
        <w:autoSpaceDE w:val="0"/>
        <w:autoSpaceDN w:val="0"/>
        <w:adjustRightInd w:val="0"/>
        <w:spacing w:after="0" w:line="280" w:lineRule="exact"/>
        <w:rPr>
          <w:rFonts w:ascii="Garamond" w:hAnsi="Garamond" w:cs="TimesNewRomanPS-BoldMT"/>
          <w:b/>
          <w:bCs/>
          <w:color w:val="000000"/>
          <w:sz w:val="24"/>
          <w:szCs w:val="24"/>
        </w:rPr>
      </w:pPr>
    </w:p>
    <w:p w14:paraId="305D8547" w14:textId="77777777" w:rsidR="003D1F34" w:rsidRPr="00390445" w:rsidRDefault="003D1F34" w:rsidP="00027D3E">
      <w:pPr>
        <w:autoSpaceDE w:val="0"/>
        <w:autoSpaceDN w:val="0"/>
        <w:adjustRightInd w:val="0"/>
        <w:spacing w:after="0" w:line="280" w:lineRule="exact"/>
        <w:jc w:val="center"/>
        <w:rPr>
          <w:rFonts w:ascii="Garamond" w:hAnsi="Garamond" w:cs="TimesNewRomanPS-BoldMT"/>
          <w:b/>
          <w:bCs/>
          <w:color w:val="000000"/>
          <w:sz w:val="24"/>
          <w:szCs w:val="24"/>
        </w:rPr>
      </w:pPr>
      <w:r w:rsidRPr="00390445">
        <w:rPr>
          <w:rFonts w:ascii="Garamond" w:hAnsi="Garamond" w:cs="TimesNewRomanPS-BoldMT"/>
          <w:b/>
          <w:bCs/>
          <w:color w:val="000000"/>
          <w:sz w:val="24"/>
          <w:szCs w:val="24"/>
        </w:rPr>
        <w:t>Medical Services</w:t>
      </w:r>
    </w:p>
    <w:p w14:paraId="2EB1B056" w14:textId="77777777" w:rsidR="00531844" w:rsidRPr="00390445" w:rsidRDefault="00531844" w:rsidP="00027D3E">
      <w:pPr>
        <w:autoSpaceDE w:val="0"/>
        <w:autoSpaceDN w:val="0"/>
        <w:adjustRightInd w:val="0"/>
        <w:spacing w:after="0" w:line="280" w:lineRule="exact"/>
        <w:rPr>
          <w:rFonts w:ascii="Garamond" w:hAnsi="Garamond" w:cs="TimesNewRomanPSMT"/>
          <w:color w:val="000000"/>
          <w:sz w:val="24"/>
          <w:szCs w:val="24"/>
        </w:rPr>
      </w:pPr>
    </w:p>
    <w:p w14:paraId="64C267F0" w14:textId="4273E6F4" w:rsidR="00775ADC" w:rsidRPr="00390445" w:rsidRDefault="003D1F34" w:rsidP="00027D3E">
      <w:pPr>
        <w:autoSpaceDE w:val="0"/>
        <w:autoSpaceDN w:val="0"/>
        <w:adjustRightInd w:val="0"/>
        <w:spacing w:after="0" w:line="280" w:lineRule="exact"/>
        <w:rPr>
          <w:rFonts w:ascii="Garamond" w:hAnsi="Garamond" w:cs="TimesNewRomanPSMT"/>
          <w:color w:val="000000"/>
          <w:sz w:val="24"/>
          <w:szCs w:val="24"/>
        </w:rPr>
      </w:pPr>
      <w:r w:rsidRPr="00390445">
        <w:rPr>
          <w:rFonts w:ascii="Garamond" w:hAnsi="Garamond" w:cs="TimesNewRomanPSMT"/>
          <w:color w:val="000000"/>
          <w:sz w:val="24"/>
          <w:szCs w:val="24"/>
        </w:rPr>
        <w:t>Medical Services at the Integrated Center for Child Development offers a comprehensive</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medical approach to special needs. Dr. Susan Manea, our Medical Director is a board certified</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pediatrician and pediatric neurogeneticist specializing in the diagnosis and treatment of children</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 xml:space="preserve">with </w:t>
      </w:r>
      <w:r w:rsidR="002F20BF" w:rsidRPr="00390445">
        <w:rPr>
          <w:rFonts w:ascii="Garamond" w:hAnsi="Garamond" w:cs="TimesNewRomanPSMT"/>
          <w:color w:val="000000"/>
          <w:sz w:val="24"/>
          <w:szCs w:val="24"/>
        </w:rPr>
        <w:t xml:space="preserve">a range of presentations. </w:t>
      </w:r>
      <w:r w:rsidRPr="00390445">
        <w:rPr>
          <w:rFonts w:ascii="Garamond" w:hAnsi="Garamond" w:cs="TimesNewRomanPSMT"/>
          <w:color w:val="000000"/>
          <w:sz w:val="24"/>
          <w:szCs w:val="24"/>
        </w:rPr>
        <w:t>A variety of services are provided including diagnostics and treatment for a variety of genetic</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and developmental disabilities as well as comprehensive evaluations for Autism Spectrum</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disorders. A full neurodevelopmental evaluation will define possible underlying medical</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etiologies and determine appropriate laboratory studies and evaluations. Comprehensive medical</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care includes extensive recommendations for treatment and educational programming that can be</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utilized to advocate for therapeutic needs. Follow up care will address specific patient needs in</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the realm of behavior, sleep, nutrition, and general health with monitoring of developmental</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progress and continued recommendations for educational programming and home based</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interventions.</w:t>
      </w:r>
      <w:r w:rsidR="00E6306A" w:rsidRPr="00390445">
        <w:rPr>
          <w:rFonts w:ascii="Garamond" w:hAnsi="Garamond" w:cs="TimesNewRomanPSMT"/>
          <w:color w:val="000000"/>
          <w:sz w:val="24"/>
          <w:szCs w:val="24"/>
        </w:rPr>
        <w:t xml:space="preserve"> </w:t>
      </w:r>
    </w:p>
    <w:p w14:paraId="111A501C" w14:textId="77777777" w:rsidR="00775ADC" w:rsidRPr="00390445" w:rsidRDefault="00775ADC" w:rsidP="00027D3E">
      <w:pPr>
        <w:autoSpaceDE w:val="0"/>
        <w:autoSpaceDN w:val="0"/>
        <w:adjustRightInd w:val="0"/>
        <w:spacing w:after="0" w:line="280" w:lineRule="exact"/>
        <w:rPr>
          <w:rFonts w:ascii="Garamond" w:hAnsi="Garamond" w:cs="TimesNewRomanPSMT"/>
          <w:color w:val="000000"/>
          <w:sz w:val="24"/>
          <w:szCs w:val="24"/>
        </w:rPr>
      </w:pPr>
    </w:p>
    <w:p w14:paraId="3980078E" w14:textId="2780A685" w:rsidR="003D1F34" w:rsidRPr="00390445" w:rsidRDefault="003D1F34" w:rsidP="00027D3E">
      <w:pPr>
        <w:autoSpaceDE w:val="0"/>
        <w:autoSpaceDN w:val="0"/>
        <w:adjustRightInd w:val="0"/>
        <w:spacing w:after="0" w:line="280" w:lineRule="exact"/>
        <w:rPr>
          <w:rFonts w:ascii="Garamond" w:hAnsi="Garamond" w:cs="TimesNewRomanPSMT"/>
          <w:color w:val="000000"/>
          <w:sz w:val="24"/>
          <w:szCs w:val="24"/>
        </w:rPr>
      </w:pPr>
      <w:r w:rsidRPr="00390445">
        <w:rPr>
          <w:rFonts w:ascii="Garamond" w:hAnsi="Garamond" w:cs="TimesNewRomanPSMT"/>
          <w:color w:val="000000"/>
          <w:sz w:val="24"/>
          <w:szCs w:val="24"/>
        </w:rPr>
        <w:t>Psychopharmacologic modalities can be utilized as needed in patients whose family function is</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significantly altered and in children whose developmental progress or well being is impacted</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heavily by behaviors. A number of strategies are utilized to address these behaviors including</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ruling out underlying medical etiologies such as seizures or gastrointestinal symptoms, outlining</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 xml:space="preserve">behavioral </w:t>
      </w:r>
      <w:r w:rsidRPr="00390445">
        <w:rPr>
          <w:rFonts w:ascii="Garamond" w:hAnsi="Garamond" w:cs="TimesNewRomanPSMT"/>
          <w:color w:val="000000"/>
          <w:sz w:val="24"/>
          <w:szCs w:val="24"/>
        </w:rPr>
        <w:lastRenderedPageBreak/>
        <w:t>strategies, maximizing educational programming, and helping families establish home</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based strategies. Once these strategies are in place, pharmacologic agents can then be considered</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if the patient’s overall function does not improve. The number of medications and options that</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 xml:space="preserve">are available to families can be overwhelming </w:t>
      </w:r>
      <w:r w:rsidR="002F20BF" w:rsidRPr="00390445">
        <w:rPr>
          <w:rFonts w:ascii="Garamond" w:hAnsi="Garamond" w:cs="TimesNewRomanPSMT"/>
          <w:color w:val="000000"/>
          <w:sz w:val="24"/>
          <w:szCs w:val="24"/>
        </w:rPr>
        <w:t>and our medical team</w:t>
      </w:r>
      <w:r w:rsidRPr="00390445">
        <w:rPr>
          <w:rFonts w:ascii="Garamond" w:hAnsi="Garamond" w:cs="TimesNewRomanPSMT"/>
          <w:color w:val="000000"/>
          <w:sz w:val="24"/>
          <w:szCs w:val="24"/>
        </w:rPr>
        <w:t xml:space="preserve"> feel</w:t>
      </w:r>
      <w:r w:rsidR="002F20BF" w:rsidRPr="00390445">
        <w:rPr>
          <w:rFonts w:ascii="Garamond" w:hAnsi="Garamond" w:cs="TimesNewRomanPSMT"/>
          <w:color w:val="000000"/>
          <w:sz w:val="24"/>
          <w:szCs w:val="24"/>
        </w:rPr>
        <w:t>s</w:t>
      </w:r>
      <w:r w:rsidRPr="00390445">
        <w:rPr>
          <w:rFonts w:ascii="Garamond" w:hAnsi="Garamond" w:cs="TimesNewRomanPSMT"/>
          <w:color w:val="000000"/>
          <w:sz w:val="24"/>
          <w:szCs w:val="24"/>
        </w:rPr>
        <w:t xml:space="preserve"> it is important to take time to</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talk with families, observe children, and target specific aspects of behavior that may benefit from</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psychopharmacologic intervention. More importantly when prescribing medications open lines</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of communication and accessibility must be established to prevent untoward effects and</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determine efficacy.</w:t>
      </w:r>
    </w:p>
    <w:p w14:paraId="60E008B1" w14:textId="77777777" w:rsidR="00390445" w:rsidRDefault="00390445" w:rsidP="00027D3E">
      <w:pPr>
        <w:spacing w:line="280" w:lineRule="exact"/>
        <w:jc w:val="center"/>
        <w:rPr>
          <w:rFonts w:ascii="Garamond" w:hAnsi="Garamond"/>
          <w:b/>
          <w:bCs/>
          <w:sz w:val="24"/>
          <w:szCs w:val="24"/>
        </w:rPr>
      </w:pPr>
    </w:p>
    <w:p w14:paraId="285F2D5D" w14:textId="1B7133E1" w:rsidR="00390445" w:rsidRPr="00390445" w:rsidRDefault="00390445" w:rsidP="00027D3E">
      <w:pPr>
        <w:spacing w:line="280" w:lineRule="exact"/>
        <w:jc w:val="center"/>
        <w:rPr>
          <w:rFonts w:ascii="Garamond" w:hAnsi="Garamond"/>
          <w:sz w:val="24"/>
          <w:szCs w:val="24"/>
        </w:rPr>
      </w:pPr>
      <w:r w:rsidRPr="00390445">
        <w:rPr>
          <w:rFonts w:ascii="Garamond" w:hAnsi="Garamond"/>
          <w:b/>
          <w:bCs/>
          <w:sz w:val="24"/>
          <w:szCs w:val="24"/>
        </w:rPr>
        <w:t>Counseling Department</w:t>
      </w:r>
    </w:p>
    <w:p w14:paraId="319DB762" w14:textId="142BFA61" w:rsidR="00390445" w:rsidRPr="00390445" w:rsidRDefault="00390445" w:rsidP="00027D3E">
      <w:pPr>
        <w:spacing w:line="280" w:lineRule="exact"/>
        <w:rPr>
          <w:rFonts w:ascii="Garamond" w:hAnsi="Garamond"/>
          <w:sz w:val="24"/>
          <w:szCs w:val="24"/>
        </w:rPr>
      </w:pPr>
      <w:r w:rsidRPr="00390445">
        <w:rPr>
          <w:rFonts w:ascii="Garamond" w:hAnsi="Garamond"/>
          <w:sz w:val="24"/>
          <w:szCs w:val="24"/>
        </w:rPr>
        <w:t>The counseling department at the Integrated Center for Child Development offers individual and family counseling, as well as opportunities for parent guidance. Our department most often assists school-aged children, adolescents, and young adults. In addition to therapeutic services, some clinicians also offer guardianship evaluations to assist families whose children require additional support upon their transition to young adulthood. Time-limited behavioral observations within the home setting are also offered in select cases. Our clinical team addresses a broad spectrum of presenting concerns, including but not limited to the following: anxiety, mood disorders, attentional disorders, social skills deficits, autism spectrum disorders, gender identity, behavioral challenges, school concerns, relationship challenges, and life transitions.</w:t>
      </w:r>
    </w:p>
    <w:p w14:paraId="0D80FDA8" w14:textId="2408BF73" w:rsidR="00390445" w:rsidRPr="00390445" w:rsidRDefault="00390445" w:rsidP="00027D3E">
      <w:pPr>
        <w:spacing w:line="280" w:lineRule="exact"/>
        <w:rPr>
          <w:rFonts w:ascii="Garamond" w:hAnsi="Garamond"/>
          <w:sz w:val="24"/>
          <w:szCs w:val="24"/>
        </w:rPr>
      </w:pPr>
      <w:r w:rsidRPr="00390445">
        <w:rPr>
          <w:rFonts w:ascii="Garamond" w:hAnsi="Garamond"/>
          <w:sz w:val="24"/>
          <w:szCs w:val="24"/>
        </w:rPr>
        <w:t xml:space="preserve">Our team of clinicians utilize evidence-based treatment modalities and approaches that are tailored to best meet individual client needs. Following a thorough diagnostic intake and assessment, clinicians work collaboratively with clients to establish the primary areas of concern, develop related treatment goals, and implement treatment plans in an effort to improve clients’ overall quality of well-being and decrease associated symptomatology for their presenting concern. Our team offers an individualized approach to treatment, which also incorporates monitoring of symptom severity through assessment measures, as well as collateral contact with parents/caregivers, school, medical providers, and other outpatient providers. </w:t>
      </w:r>
    </w:p>
    <w:p w14:paraId="4F1EA836" w14:textId="77777777" w:rsidR="007F373C" w:rsidRPr="00390445" w:rsidRDefault="007F373C" w:rsidP="00027D3E">
      <w:pPr>
        <w:autoSpaceDE w:val="0"/>
        <w:autoSpaceDN w:val="0"/>
        <w:adjustRightInd w:val="0"/>
        <w:spacing w:after="0" w:line="280" w:lineRule="exact"/>
        <w:rPr>
          <w:rFonts w:ascii="Garamond" w:hAnsi="Garamond" w:cs="TimesNewRomanPS-BoldMT"/>
          <w:b/>
          <w:bCs/>
          <w:color w:val="000000"/>
          <w:sz w:val="24"/>
          <w:szCs w:val="24"/>
        </w:rPr>
      </w:pPr>
    </w:p>
    <w:p w14:paraId="66280C7C" w14:textId="77777777" w:rsidR="003D1F34" w:rsidRPr="00390445" w:rsidRDefault="003D1F34" w:rsidP="00027D3E">
      <w:pPr>
        <w:autoSpaceDE w:val="0"/>
        <w:autoSpaceDN w:val="0"/>
        <w:adjustRightInd w:val="0"/>
        <w:spacing w:after="0" w:line="280" w:lineRule="exact"/>
        <w:jc w:val="center"/>
        <w:rPr>
          <w:rFonts w:ascii="Garamond" w:hAnsi="Garamond" w:cs="TimesNewRomanPS-BoldMT"/>
          <w:b/>
          <w:bCs/>
          <w:color w:val="000000"/>
          <w:sz w:val="24"/>
          <w:szCs w:val="24"/>
        </w:rPr>
      </w:pPr>
      <w:r w:rsidRPr="00390445">
        <w:rPr>
          <w:rFonts w:ascii="Garamond" w:hAnsi="Garamond" w:cs="TimesNewRomanPS-BoldMT"/>
          <w:b/>
          <w:bCs/>
          <w:color w:val="000000"/>
          <w:sz w:val="24"/>
          <w:szCs w:val="24"/>
        </w:rPr>
        <w:t>Educational Services</w:t>
      </w:r>
    </w:p>
    <w:p w14:paraId="2973EE54" w14:textId="77777777" w:rsidR="00E6306A" w:rsidRPr="00390445" w:rsidRDefault="00E6306A" w:rsidP="00027D3E">
      <w:pPr>
        <w:autoSpaceDE w:val="0"/>
        <w:autoSpaceDN w:val="0"/>
        <w:adjustRightInd w:val="0"/>
        <w:spacing w:after="0" w:line="280" w:lineRule="exact"/>
        <w:rPr>
          <w:rFonts w:ascii="Garamond" w:hAnsi="Garamond" w:cs="TimesNewRomanPSMT"/>
          <w:color w:val="000000"/>
          <w:sz w:val="24"/>
          <w:szCs w:val="24"/>
        </w:rPr>
      </w:pPr>
    </w:p>
    <w:p w14:paraId="110AB9F2" w14:textId="41953F49" w:rsidR="00E6306A" w:rsidRPr="00390445" w:rsidRDefault="003D1F34" w:rsidP="00027D3E">
      <w:pPr>
        <w:autoSpaceDE w:val="0"/>
        <w:autoSpaceDN w:val="0"/>
        <w:adjustRightInd w:val="0"/>
        <w:spacing w:after="0" w:line="280" w:lineRule="exact"/>
        <w:rPr>
          <w:rFonts w:ascii="Garamond" w:hAnsi="Garamond" w:cs="TimesNewRomanPSMT"/>
          <w:color w:val="000000"/>
          <w:sz w:val="24"/>
          <w:szCs w:val="24"/>
        </w:rPr>
      </w:pPr>
      <w:r w:rsidRPr="00390445">
        <w:rPr>
          <w:rFonts w:ascii="Garamond" w:hAnsi="Garamond" w:cs="TimesNewRomanPSMT"/>
          <w:color w:val="000000"/>
          <w:sz w:val="24"/>
          <w:szCs w:val="24"/>
        </w:rPr>
        <w:t>Educational Services is a developing segment of the practice and is directed by Kathleen G.</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Burek, M.Ed. a special education teacher with 30 years of experience in public and private</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schools. Services include direct tutorial in individual and group formats; program evaluation and</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 xml:space="preserve">consultation; and parent and community education. </w:t>
      </w:r>
      <w:r w:rsidR="00261980" w:rsidRPr="00390445">
        <w:rPr>
          <w:rFonts w:ascii="Garamond" w:hAnsi="Garamond" w:cs="TimesNewRomanPSMT"/>
          <w:color w:val="000000"/>
          <w:sz w:val="24"/>
          <w:szCs w:val="24"/>
        </w:rPr>
        <w:t xml:space="preserve">In addition, </w:t>
      </w:r>
      <w:r w:rsidRPr="00390445">
        <w:rPr>
          <w:rFonts w:ascii="Garamond" w:hAnsi="Garamond" w:cs="TimesNewRomanPSMT"/>
          <w:color w:val="000000"/>
          <w:sz w:val="24"/>
          <w:szCs w:val="24"/>
        </w:rPr>
        <w:t>staff from educational services provide program</w:t>
      </w:r>
      <w:r w:rsidR="00E6306A"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evaluations of public and provide school programs and consult with teachers.</w:t>
      </w:r>
    </w:p>
    <w:p w14:paraId="34762E07" w14:textId="77777777" w:rsidR="001C4B78" w:rsidRPr="00390445" w:rsidRDefault="001C4B78" w:rsidP="00027D3E">
      <w:pPr>
        <w:autoSpaceDE w:val="0"/>
        <w:autoSpaceDN w:val="0"/>
        <w:adjustRightInd w:val="0"/>
        <w:spacing w:after="0" w:line="280" w:lineRule="exact"/>
        <w:rPr>
          <w:rFonts w:ascii="Garamond" w:hAnsi="Garamond" w:cs="TimesNewRomanPS-BoldMT"/>
          <w:b/>
          <w:bCs/>
          <w:color w:val="000000"/>
          <w:sz w:val="24"/>
          <w:szCs w:val="24"/>
        </w:rPr>
      </w:pPr>
    </w:p>
    <w:p w14:paraId="7B169AFA" w14:textId="77777777" w:rsidR="003D1F34" w:rsidRPr="00390445" w:rsidRDefault="00531844" w:rsidP="00027D3E">
      <w:pPr>
        <w:autoSpaceDE w:val="0"/>
        <w:autoSpaceDN w:val="0"/>
        <w:adjustRightInd w:val="0"/>
        <w:spacing w:after="0" w:line="280" w:lineRule="exact"/>
        <w:jc w:val="center"/>
        <w:rPr>
          <w:rFonts w:ascii="Garamond" w:hAnsi="Garamond" w:cs="TimesNewRomanPS-BoldMT"/>
          <w:b/>
          <w:bCs/>
          <w:color w:val="000000"/>
          <w:sz w:val="24"/>
          <w:szCs w:val="24"/>
        </w:rPr>
      </w:pPr>
      <w:r w:rsidRPr="00390445">
        <w:rPr>
          <w:rFonts w:ascii="Garamond" w:hAnsi="Garamond" w:cs="TimesNewRomanPS-BoldMT"/>
          <w:b/>
          <w:bCs/>
          <w:color w:val="000000"/>
          <w:sz w:val="24"/>
          <w:szCs w:val="24"/>
        </w:rPr>
        <w:t>S</w:t>
      </w:r>
      <w:r w:rsidR="003D1F34" w:rsidRPr="00390445">
        <w:rPr>
          <w:rFonts w:ascii="Garamond" w:hAnsi="Garamond" w:cs="TimesNewRomanPS-BoldMT"/>
          <w:b/>
          <w:bCs/>
          <w:color w:val="000000"/>
          <w:sz w:val="24"/>
          <w:szCs w:val="24"/>
        </w:rPr>
        <w:t>peech-Language Services</w:t>
      </w:r>
    </w:p>
    <w:p w14:paraId="2D446DBF" w14:textId="77777777" w:rsidR="00261980" w:rsidRPr="00390445" w:rsidRDefault="00261980" w:rsidP="00027D3E">
      <w:pPr>
        <w:autoSpaceDE w:val="0"/>
        <w:autoSpaceDN w:val="0"/>
        <w:adjustRightInd w:val="0"/>
        <w:spacing w:after="0" w:line="280" w:lineRule="exact"/>
        <w:rPr>
          <w:rFonts w:ascii="Garamond" w:hAnsi="Garamond" w:cs="TimesNewRomanPSMT"/>
          <w:color w:val="000000"/>
          <w:sz w:val="24"/>
          <w:szCs w:val="24"/>
        </w:rPr>
      </w:pPr>
    </w:p>
    <w:p w14:paraId="775D1752" w14:textId="1BDE613A" w:rsidR="0012518C" w:rsidRPr="00390445" w:rsidRDefault="003D1F34" w:rsidP="00027D3E">
      <w:pPr>
        <w:autoSpaceDE w:val="0"/>
        <w:autoSpaceDN w:val="0"/>
        <w:adjustRightInd w:val="0"/>
        <w:spacing w:after="0" w:line="280" w:lineRule="exact"/>
        <w:rPr>
          <w:rFonts w:ascii="Garamond" w:hAnsi="Garamond" w:cs="TimesNewRomanPSMT"/>
          <w:color w:val="000000"/>
          <w:sz w:val="24"/>
          <w:szCs w:val="24"/>
        </w:rPr>
      </w:pPr>
      <w:r w:rsidRPr="00390445">
        <w:rPr>
          <w:rFonts w:ascii="Garamond" w:hAnsi="Garamond" w:cs="TimesNewRomanPSMT"/>
          <w:color w:val="000000"/>
          <w:sz w:val="24"/>
          <w:szCs w:val="24"/>
        </w:rPr>
        <w:t>ICCD also offers speech-language assessment and therapy for children from pre-school through</w:t>
      </w:r>
      <w:r w:rsidR="00261980"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adolescence. Speech-language therapy is offered to children with both fundamental</w:t>
      </w:r>
      <w:r w:rsidR="00261980"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 xml:space="preserve">communication </w:t>
      </w:r>
      <w:r w:rsidRPr="00390445">
        <w:rPr>
          <w:rFonts w:ascii="Garamond" w:hAnsi="Garamond" w:cs="TimesNewRomanPSMT"/>
          <w:color w:val="000000"/>
          <w:sz w:val="24"/>
          <w:szCs w:val="24"/>
        </w:rPr>
        <w:lastRenderedPageBreak/>
        <w:t>difficulties and to children with more subtle language challenges that may</w:t>
      </w:r>
      <w:r w:rsidR="00261980"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undermine verbal expression or the development of written language.</w:t>
      </w:r>
    </w:p>
    <w:p w14:paraId="49549D46" w14:textId="77777777" w:rsidR="007F373C" w:rsidRPr="00390445" w:rsidRDefault="007F373C" w:rsidP="00027D3E">
      <w:pPr>
        <w:autoSpaceDE w:val="0"/>
        <w:autoSpaceDN w:val="0"/>
        <w:adjustRightInd w:val="0"/>
        <w:spacing w:after="0" w:line="280" w:lineRule="exact"/>
        <w:rPr>
          <w:rFonts w:ascii="Garamond" w:hAnsi="Garamond" w:cs="TimesNewRomanPS-BoldMT"/>
          <w:b/>
          <w:bCs/>
          <w:color w:val="000000"/>
          <w:sz w:val="24"/>
          <w:szCs w:val="24"/>
        </w:rPr>
      </w:pPr>
    </w:p>
    <w:p w14:paraId="3991673C" w14:textId="77777777" w:rsidR="003D1F34" w:rsidRPr="00390445" w:rsidRDefault="003D1F34" w:rsidP="00027D3E">
      <w:pPr>
        <w:autoSpaceDE w:val="0"/>
        <w:autoSpaceDN w:val="0"/>
        <w:adjustRightInd w:val="0"/>
        <w:spacing w:after="0" w:line="280" w:lineRule="exact"/>
        <w:jc w:val="center"/>
        <w:rPr>
          <w:rFonts w:ascii="Garamond" w:hAnsi="Garamond" w:cs="TimesNewRomanPS-BoldMT"/>
          <w:b/>
          <w:bCs/>
          <w:color w:val="000000"/>
          <w:sz w:val="24"/>
          <w:szCs w:val="24"/>
        </w:rPr>
      </w:pPr>
      <w:r w:rsidRPr="00390445">
        <w:rPr>
          <w:rFonts w:ascii="Garamond" w:hAnsi="Garamond" w:cs="TimesNewRomanPS-BoldMT"/>
          <w:b/>
          <w:bCs/>
          <w:color w:val="000000"/>
          <w:sz w:val="24"/>
          <w:szCs w:val="24"/>
        </w:rPr>
        <w:t>Consultation</w:t>
      </w:r>
    </w:p>
    <w:p w14:paraId="1A32300E" w14:textId="77777777" w:rsidR="00261980" w:rsidRPr="00390445" w:rsidRDefault="00261980" w:rsidP="00027D3E">
      <w:pPr>
        <w:autoSpaceDE w:val="0"/>
        <w:autoSpaceDN w:val="0"/>
        <w:adjustRightInd w:val="0"/>
        <w:spacing w:after="0" w:line="280" w:lineRule="exact"/>
        <w:jc w:val="center"/>
        <w:rPr>
          <w:rFonts w:ascii="Garamond" w:hAnsi="Garamond" w:cs="TimesNewRomanPS-BoldMT"/>
          <w:b/>
          <w:bCs/>
          <w:color w:val="000000"/>
          <w:sz w:val="24"/>
          <w:szCs w:val="24"/>
        </w:rPr>
      </w:pPr>
    </w:p>
    <w:p w14:paraId="126A58F6" w14:textId="77777777" w:rsidR="003D1F34" w:rsidRPr="00390445" w:rsidRDefault="003D1F34" w:rsidP="00027D3E">
      <w:pPr>
        <w:autoSpaceDE w:val="0"/>
        <w:autoSpaceDN w:val="0"/>
        <w:adjustRightInd w:val="0"/>
        <w:spacing w:after="0" w:line="280" w:lineRule="exact"/>
        <w:rPr>
          <w:rFonts w:ascii="Garamond" w:hAnsi="Garamond" w:cs="TimesNewRomanPSMT"/>
          <w:color w:val="000000"/>
          <w:sz w:val="24"/>
          <w:szCs w:val="24"/>
        </w:rPr>
      </w:pPr>
      <w:r w:rsidRPr="00390445">
        <w:rPr>
          <w:rFonts w:ascii="Garamond" w:hAnsi="Garamond" w:cs="TimesNewRomanPSMT"/>
          <w:color w:val="000000"/>
          <w:sz w:val="24"/>
          <w:szCs w:val="24"/>
        </w:rPr>
        <w:t>Clinical staff at ICCD routinely consult</w:t>
      </w:r>
      <w:r w:rsidR="00261980" w:rsidRPr="00390445">
        <w:rPr>
          <w:rFonts w:ascii="Garamond" w:hAnsi="Garamond" w:cs="TimesNewRomanPSMT"/>
          <w:color w:val="000000"/>
          <w:sz w:val="24"/>
          <w:szCs w:val="24"/>
        </w:rPr>
        <w:t xml:space="preserve"> with</w:t>
      </w:r>
      <w:r w:rsidRPr="00390445">
        <w:rPr>
          <w:rFonts w:ascii="Garamond" w:hAnsi="Garamond" w:cs="TimesNewRomanPSMT"/>
          <w:color w:val="000000"/>
          <w:sz w:val="24"/>
          <w:szCs w:val="24"/>
        </w:rPr>
        <w:t xml:space="preserve"> a range of professionals, including attorneys,</w:t>
      </w:r>
      <w:r w:rsidR="00261980"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pediatricians, psychologists, psychiatrists, special educators, teachers, and school administrators.</w:t>
      </w:r>
      <w:r w:rsidR="00261980" w:rsidRPr="00390445">
        <w:rPr>
          <w:rFonts w:ascii="Garamond" w:hAnsi="Garamond" w:cs="TimesNewRomanPSMT"/>
          <w:color w:val="000000"/>
          <w:sz w:val="24"/>
          <w:szCs w:val="24"/>
        </w:rPr>
        <w:t xml:space="preserve"> Our staff members </w:t>
      </w:r>
      <w:r w:rsidRPr="00390445">
        <w:rPr>
          <w:rFonts w:ascii="Garamond" w:hAnsi="Garamond" w:cs="TimesNewRomanPSMT"/>
          <w:color w:val="000000"/>
          <w:sz w:val="24"/>
          <w:szCs w:val="24"/>
        </w:rPr>
        <w:t>are contracted annually by a number of public school systems to provide ongoing</w:t>
      </w:r>
      <w:r w:rsidR="00261980"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consultation and support to teachers and parents of children with developmental disorders.</w:t>
      </w:r>
      <w:r w:rsidR="00261980"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ICCD also maintains contracts to design and manage substantially separate classrooms within</w:t>
      </w:r>
      <w:r w:rsidR="00261980"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public school systems for children with developmental disorders.</w:t>
      </w:r>
    </w:p>
    <w:p w14:paraId="14E3A0F9" w14:textId="77777777" w:rsidR="00261980" w:rsidRPr="00390445" w:rsidRDefault="00261980" w:rsidP="00027D3E">
      <w:pPr>
        <w:autoSpaceDE w:val="0"/>
        <w:autoSpaceDN w:val="0"/>
        <w:adjustRightInd w:val="0"/>
        <w:spacing w:after="0" w:line="280" w:lineRule="exact"/>
        <w:rPr>
          <w:rFonts w:ascii="Garamond" w:hAnsi="Garamond" w:cs="TimesNewRomanPS-BoldMT"/>
          <w:b/>
          <w:bCs/>
          <w:color w:val="000000"/>
          <w:sz w:val="24"/>
          <w:szCs w:val="24"/>
        </w:rPr>
      </w:pPr>
    </w:p>
    <w:p w14:paraId="055C2CE3" w14:textId="3C32B298" w:rsidR="002F20BF" w:rsidRPr="00390445" w:rsidRDefault="002F20BF" w:rsidP="00027D3E">
      <w:pPr>
        <w:autoSpaceDE w:val="0"/>
        <w:autoSpaceDN w:val="0"/>
        <w:adjustRightInd w:val="0"/>
        <w:spacing w:after="0" w:line="280" w:lineRule="exact"/>
        <w:rPr>
          <w:rFonts w:ascii="Garamond" w:hAnsi="Garamond" w:cs="TimesNewRomanPS-BoldMT"/>
          <w:b/>
          <w:bCs/>
          <w:color w:val="000000"/>
          <w:sz w:val="24"/>
          <w:szCs w:val="24"/>
        </w:rPr>
      </w:pPr>
    </w:p>
    <w:p w14:paraId="7FFA388C" w14:textId="77777777" w:rsidR="002F20BF" w:rsidRPr="00390445" w:rsidRDefault="002F20BF" w:rsidP="00027D3E">
      <w:pPr>
        <w:autoSpaceDE w:val="0"/>
        <w:autoSpaceDN w:val="0"/>
        <w:adjustRightInd w:val="0"/>
        <w:spacing w:after="0" w:line="280" w:lineRule="exact"/>
        <w:jc w:val="center"/>
        <w:rPr>
          <w:rFonts w:ascii="Garamond" w:hAnsi="Garamond" w:cs="TimesNewRomanPS-BoldMT"/>
          <w:b/>
          <w:bCs/>
          <w:color w:val="000000"/>
          <w:sz w:val="24"/>
          <w:szCs w:val="24"/>
        </w:rPr>
      </w:pPr>
    </w:p>
    <w:p w14:paraId="4C35D087" w14:textId="34D09112" w:rsidR="00531844" w:rsidRPr="00390445" w:rsidRDefault="00531844" w:rsidP="00027D3E">
      <w:pPr>
        <w:autoSpaceDE w:val="0"/>
        <w:autoSpaceDN w:val="0"/>
        <w:adjustRightInd w:val="0"/>
        <w:spacing w:after="0" w:line="280" w:lineRule="exact"/>
        <w:rPr>
          <w:rFonts w:ascii="Garamond" w:hAnsi="Garamond" w:cs="TimesNewRomanPS-BoldMT"/>
          <w:b/>
          <w:bCs/>
          <w:color w:val="000000"/>
          <w:sz w:val="24"/>
          <w:szCs w:val="24"/>
        </w:rPr>
      </w:pPr>
    </w:p>
    <w:p w14:paraId="405A20CD" w14:textId="5CA93A54" w:rsidR="001C4B78" w:rsidRPr="00390445" w:rsidRDefault="001C4B78" w:rsidP="00027D3E">
      <w:pPr>
        <w:autoSpaceDE w:val="0"/>
        <w:autoSpaceDN w:val="0"/>
        <w:adjustRightInd w:val="0"/>
        <w:spacing w:after="0" w:line="280" w:lineRule="exact"/>
        <w:rPr>
          <w:rFonts w:ascii="Garamond" w:hAnsi="Garamond" w:cs="TimesNewRomanPS-BoldMT"/>
          <w:b/>
          <w:bCs/>
          <w:color w:val="000000"/>
          <w:sz w:val="24"/>
          <w:szCs w:val="24"/>
        </w:rPr>
      </w:pPr>
    </w:p>
    <w:p w14:paraId="632F8AE5" w14:textId="31F05FFD" w:rsidR="001C4B78" w:rsidRPr="00390445" w:rsidRDefault="001C4B78" w:rsidP="00027D3E">
      <w:pPr>
        <w:autoSpaceDE w:val="0"/>
        <w:autoSpaceDN w:val="0"/>
        <w:adjustRightInd w:val="0"/>
        <w:spacing w:after="0" w:line="280" w:lineRule="exact"/>
        <w:rPr>
          <w:rFonts w:ascii="Garamond" w:hAnsi="Garamond" w:cs="TimesNewRomanPS-BoldMT"/>
          <w:b/>
          <w:bCs/>
          <w:color w:val="000000"/>
          <w:sz w:val="24"/>
          <w:szCs w:val="24"/>
        </w:rPr>
      </w:pPr>
    </w:p>
    <w:p w14:paraId="6D9F3CDB" w14:textId="10EE967F" w:rsidR="001C4B78" w:rsidRPr="00390445" w:rsidRDefault="001C4B78" w:rsidP="00027D3E">
      <w:pPr>
        <w:autoSpaceDE w:val="0"/>
        <w:autoSpaceDN w:val="0"/>
        <w:adjustRightInd w:val="0"/>
        <w:spacing w:after="0" w:line="280" w:lineRule="exact"/>
        <w:rPr>
          <w:rFonts w:ascii="Garamond" w:hAnsi="Garamond" w:cs="TimesNewRomanPS-BoldMT"/>
          <w:b/>
          <w:bCs/>
          <w:color w:val="000000"/>
          <w:sz w:val="24"/>
          <w:szCs w:val="24"/>
        </w:rPr>
      </w:pPr>
    </w:p>
    <w:p w14:paraId="2C104035" w14:textId="067C0255" w:rsidR="001C4B78" w:rsidRPr="00390445" w:rsidRDefault="001C4B78" w:rsidP="00027D3E">
      <w:pPr>
        <w:autoSpaceDE w:val="0"/>
        <w:autoSpaceDN w:val="0"/>
        <w:adjustRightInd w:val="0"/>
        <w:spacing w:after="0" w:line="280" w:lineRule="exact"/>
        <w:rPr>
          <w:rFonts w:ascii="Garamond" w:hAnsi="Garamond" w:cs="TimesNewRomanPS-BoldMT"/>
          <w:b/>
          <w:bCs/>
          <w:color w:val="000000"/>
          <w:sz w:val="24"/>
          <w:szCs w:val="24"/>
        </w:rPr>
      </w:pPr>
    </w:p>
    <w:p w14:paraId="5E721885" w14:textId="5A239582" w:rsidR="001C4B78" w:rsidRPr="00390445" w:rsidRDefault="001C4B78" w:rsidP="00027D3E">
      <w:pPr>
        <w:autoSpaceDE w:val="0"/>
        <w:autoSpaceDN w:val="0"/>
        <w:adjustRightInd w:val="0"/>
        <w:spacing w:after="0" w:line="280" w:lineRule="exact"/>
        <w:rPr>
          <w:rFonts w:ascii="Garamond" w:hAnsi="Garamond" w:cs="TimesNewRomanPS-BoldMT"/>
          <w:b/>
          <w:bCs/>
          <w:color w:val="000000"/>
          <w:sz w:val="24"/>
          <w:szCs w:val="24"/>
        </w:rPr>
      </w:pPr>
    </w:p>
    <w:p w14:paraId="222B8B59" w14:textId="7B8D971E" w:rsidR="001C4B78" w:rsidRPr="00390445" w:rsidRDefault="001C4B78" w:rsidP="00027D3E">
      <w:pPr>
        <w:autoSpaceDE w:val="0"/>
        <w:autoSpaceDN w:val="0"/>
        <w:adjustRightInd w:val="0"/>
        <w:spacing w:after="0" w:line="280" w:lineRule="exact"/>
        <w:rPr>
          <w:rFonts w:ascii="Garamond" w:hAnsi="Garamond" w:cs="TimesNewRomanPS-BoldMT"/>
          <w:b/>
          <w:bCs/>
          <w:color w:val="000000"/>
          <w:sz w:val="24"/>
          <w:szCs w:val="24"/>
        </w:rPr>
      </w:pPr>
    </w:p>
    <w:p w14:paraId="01EB462D" w14:textId="39EFCB98" w:rsidR="001C4B78" w:rsidRPr="00390445" w:rsidRDefault="001C4B78" w:rsidP="00027D3E">
      <w:pPr>
        <w:autoSpaceDE w:val="0"/>
        <w:autoSpaceDN w:val="0"/>
        <w:adjustRightInd w:val="0"/>
        <w:spacing w:after="0" w:line="280" w:lineRule="exact"/>
        <w:rPr>
          <w:rFonts w:ascii="Garamond" w:hAnsi="Garamond" w:cs="TimesNewRomanPS-BoldMT"/>
          <w:b/>
          <w:bCs/>
          <w:color w:val="000000"/>
          <w:sz w:val="24"/>
          <w:szCs w:val="24"/>
        </w:rPr>
      </w:pPr>
    </w:p>
    <w:p w14:paraId="3F62563F" w14:textId="3A937911" w:rsidR="001C4B78" w:rsidRPr="00390445" w:rsidRDefault="001C4B78" w:rsidP="00027D3E">
      <w:pPr>
        <w:autoSpaceDE w:val="0"/>
        <w:autoSpaceDN w:val="0"/>
        <w:adjustRightInd w:val="0"/>
        <w:spacing w:after="0" w:line="280" w:lineRule="exact"/>
        <w:rPr>
          <w:rFonts w:ascii="Garamond" w:hAnsi="Garamond" w:cs="TimesNewRomanPS-BoldMT"/>
          <w:b/>
          <w:bCs/>
          <w:color w:val="000000"/>
          <w:sz w:val="24"/>
          <w:szCs w:val="24"/>
        </w:rPr>
      </w:pPr>
    </w:p>
    <w:p w14:paraId="46985445" w14:textId="5CE5C5C3" w:rsidR="001C4B78" w:rsidRPr="00390445" w:rsidRDefault="001C4B78" w:rsidP="00027D3E">
      <w:pPr>
        <w:autoSpaceDE w:val="0"/>
        <w:autoSpaceDN w:val="0"/>
        <w:adjustRightInd w:val="0"/>
        <w:spacing w:after="0" w:line="280" w:lineRule="exact"/>
        <w:rPr>
          <w:rFonts w:ascii="Garamond" w:hAnsi="Garamond" w:cs="TimesNewRomanPS-BoldMT"/>
          <w:b/>
          <w:bCs/>
          <w:color w:val="000000"/>
          <w:sz w:val="24"/>
          <w:szCs w:val="24"/>
        </w:rPr>
      </w:pPr>
    </w:p>
    <w:p w14:paraId="75E0BCDA" w14:textId="49B9F06E" w:rsidR="001C4B78" w:rsidRPr="00390445" w:rsidRDefault="001C4B78" w:rsidP="00027D3E">
      <w:pPr>
        <w:autoSpaceDE w:val="0"/>
        <w:autoSpaceDN w:val="0"/>
        <w:adjustRightInd w:val="0"/>
        <w:spacing w:after="0" w:line="280" w:lineRule="exact"/>
        <w:rPr>
          <w:rFonts w:ascii="Garamond" w:hAnsi="Garamond" w:cs="TimesNewRomanPS-BoldMT"/>
          <w:b/>
          <w:bCs/>
          <w:color w:val="000000"/>
          <w:sz w:val="24"/>
          <w:szCs w:val="24"/>
        </w:rPr>
      </w:pPr>
    </w:p>
    <w:p w14:paraId="7D4981E6" w14:textId="080961E0" w:rsidR="001C4B78" w:rsidRPr="00390445" w:rsidRDefault="001C4B78" w:rsidP="00027D3E">
      <w:pPr>
        <w:autoSpaceDE w:val="0"/>
        <w:autoSpaceDN w:val="0"/>
        <w:adjustRightInd w:val="0"/>
        <w:spacing w:after="0" w:line="280" w:lineRule="exact"/>
        <w:rPr>
          <w:rFonts w:ascii="Garamond" w:hAnsi="Garamond" w:cs="TimesNewRomanPS-BoldMT"/>
          <w:b/>
          <w:bCs/>
          <w:color w:val="000000"/>
          <w:sz w:val="24"/>
          <w:szCs w:val="24"/>
        </w:rPr>
      </w:pPr>
    </w:p>
    <w:p w14:paraId="6AFC71AA" w14:textId="71A175CD" w:rsidR="001C4B78" w:rsidRPr="00390445" w:rsidRDefault="001C4B78" w:rsidP="00027D3E">
      <w:pPr>
        <w:autoSpaceDE w:val="0"/>
        <w:autoSpaceDN w:val="0"/>
        <w:adjustRightInd w:val="0"/>
        <w:spacing w:after="0" w:line="280" w:lineRule="exact"/>
        <w:rPr>
          <w:rFonts w:ascii="Garamond" w:hAnsi="Garamond" w:cs="TimesNewRomanPS-BoldMT"/>
          <w:b/>
          <w:bCs/>
          <w:color w:val="000000"/>
          <w:sz w:val="24"/>
          <w:szCs w:val="24"/>
        </w:rPr>
      </w:pPr>
    </w:p>
    <w:p w14:paraId="5A311ACE" w14:textId="20EEE45D" w:rsidR="001C4B78" w:rsidRDefault="001C4B78" w:rsidP="00027D3E">
      <w:pPr>
        <w:autoSpaceDE w:val="0"/>
        <w:autoSpaceDN w:val="0"/>
        <w:adjustRightInd w:val="0"/>
        <w:spacing w:after="0" w:line="280" w:lineRule="exact"/>
        <w:rPr>
          <w:rFonts w:ascii="Garamond" w:hAnsi="Garamond" w:cs="TimesNewRomanPS-BoldMT"/>
          <w:b/>
          <w:bCs/>
          <w:color w:val="000000"/>
          <w:sz w:val="24"/>
          <w:szCs w:val="24"/>
        </w:rPr>
      </w:pPr>
    </w:p>
    <w:p w14:paraId="07BB8A99" w14:textId="40C0B5A5" w:rsidR="00027D3E" w:rsidRDefault="00027D3E" w:rsidP="00027D3E">
      <w:pPr>
        <w:autoSpaceDE w:val="0"/>
        <w:autoSpaceDN w:val="0"/>
        <w:adjustRightInd w:val="0"/>
        <w:spacing w:after="0" w:line="280" w:lineRule="exact"/>
        <w:rPr>
          <w:rFonts w:ascii="Garamond" w:hAnsi="Garamond" w:cs="TimesNewRomanPS-BoldMT"/>
          <w:b/>
          <w:bCs/>
          <w:color w:val="000000"/>
          <w:sz w:val="24"/>
          <w:szCs w:val="24"/>
        </w:rPr>
      </w:pPr>
    </w:p>
    <w:p w14:paraId="3C055F45" w14:textId="3524BC39" w:rsidR="00027D3E" w:rsidRDefault="00027D3E" w:rsidP="00027D3E">
      <w:pPr>
        <w:autoSpaceDE w:val="0"/>
        <w:autoSpaceDN w:val="0"/>
        <w:adjustRightInd w:val="0"/>
        <w:spacing w:after="0" w:line="280" w:lineRule="exact"/>
        <w:rPr>
          <w:rFonts w:ascii="Garamond" w:hAnsi="Garamond" w:cs="TimesNewRomanPS-BoldMT"/>
          <w:b/>
          <w:bCs/>
          <w:color w:val="000000"/>
          <w:sz w:val="24"/>
          <w:szCs w:val="24"/>
        </w:rPr>
      </w:pPr>
    </w:p>
    <w:p w14:paraId="5D55AE99" w14:textId="3B17FFE5" w:rsidR="00027D3E" w:rsidRDefault="00027D3E" w:rsidP="00027D3E">
      <w:pPr>
        <w:autoSpaceDE w:val="0"/>
        <w:autoSpaceDN w:val="0"/>
        <w:adjustRightInd w:val="0"/>
        <w:spacing w:after="0" w:line="280" w:lineRule="exact"/>
        <w:rPr>
          <w:rFonts w:ascii="Garamond" w:hAnsi="Garamond" w:cs="TimesNewRomanPS-BoldMT"/>
          <w:b/>
          <w:bCs/>
          <w:color w:val="000000"/>
          <w:sz w:val="24"/>
          <w:szCs w:val="24"/>
        </w:rPr>
      </w:pPr>
    </w:p>
    <w:p w14:paraId="22C0C5A4" w14:textId="586AE910" w:rsidR="00027D3E" w:rsidRDefault="00027D3E" w:rsidP="00027D3E">
      <w:pPr>
        <w:autoSpaceDE w:val="0"/>
        <w:autoSpaceDN w:val="0"/>
        <w:adjustRightInd w:val="0"/>
        <w:spacing w:after="0" w:line="280" w:lineRule="exact"/>
        <w:rPr>
          <w:rFonts w:ascii="Garamond" w:hAnsi="Garamond" w:cs="TimesNewRomanPS-BoldMT"/>
          <w:b/>
          <w:bCs/>
          <w:color w:val="000000"/>
          <w:sz w:val="24"/>
          <w:szCs w:val="24"/>
        </w:rPr>
      </w:pPr>
    </w:p>
    <w:p w14:paraId="187BE567" w14:textId="641C6B0B" w:rsidR="00027D3E" w:rsidRDefault="00027D3E" w:rsidP="00027D3E">
      <w:pPr>
        <w:autoSpaceDE w:val="0"/>
        <w:autoSpaceDN w:val="0"/>
        <w:adjustRightInd w:val="0"/>
        <w:spacing w:after="0" w:line="280" w:lineRule="exact"/>
        <w:rPr>
          <w:rFonts w:ascii="Garamond" w:hAnsi="Garamond" w:cs="TimesNewRomanPS-BoldMT"/>
          <w:b/>
          <w:bCs/>
          <w:color w:val="000000"/>
          <w:sz w:val="24"/>
          <w:szCs w:val="24"/>
        </w:rPr>
      </w:pPr>
    </w:p>
    <w:p w14:paraId="314381E7" w14:textId="05DB4CE5" w:rsidR="00027D3E" w:rsidRDefault="00027D3E" w:rsidP="00027D3E">
      <w:pPr>
        <w:autoSpaceDE w:val="0"/>
        <w:autoSpaceDN w:val="0"/>
        <w:adjustRightInd w:val="0"/>
        <w:spacing w:after="0" w:line="280" w:lineRule="exact"/>
        <w:rPr>
          <w:rFonts w:ascii="Garamond" w:hAnsi="Garamond" w:cs="TimesNewRomanPS-BoldMT"/>
          <w:b/>
          <w:bCs/>
          <w:color w:val="000000"/>
          <w:sz w:val="24"/>
          <w:szCs w:val="24"/>
        </w:rPr>
      </w:pPr>
    </w:p>
    <w:p w14:paraId="492195BA" w14:textId="2879E4AD" w:rsidR="00027D3E" w:rsidRDefault="00027D3E" w:rsidP="00027D3E">
      <w:pPr>
        <w:autoSpaceDE w:val="0"/>
        <w:autoSpaceDN w:val="0"/>
        <w:adjustRightInd w:val="0"/>
        <w:spacing w:after="0" w:line="280" w:lineRule="exact"/>
        <w:rPr>
          <w:rFonts w:ascii="Garamond" w:hAnsi="Garamond" w:cs="TimesNewRomanPS-BoldMT"/>
          <w:b/>
          <w:bCs/>
          <w:color w:val="000000"/>
          <w:sz w:val="24"/>
          <w:szCs w:val="24"/>
        </w:rPr>
      </w:pPr>
    </w:p>
    <w:p w14:paraId="67468E19" w14:textId="18C63957" w:rsidR="00027D3E" w:rsidRDefault="00027D3E" w:rsidP="00027D3E">
      <w:pPr>
        <w:autoSpaceDE w:val="0"/>
        <w:autoSpaceDN w:val="0"/>
        <w:adjustRightInd w:val="0"/>
        <w:spacing w:after="0" w:line="280" w:lineRule="exact"/>
        <w:rPr>
          <w:rFonts w:ascii="Garamond" w:hAnsi="Garamond" w:cs="TimesNewRomanPS-BoldMT"/>
          <w:b/>
          <w:bCs/>
          <w:color w:val="000000"/>
          <w:sz w:val="24"/>
          <w:szCs w:val="24"/>
        </w:rPr>
      </w:pPr>
    </w:p>
    <w:p w14:paraId="0792736F" w14:textId="18631EFA" w:rsidR="00027D3E" w:rsidRDefault="00027D3E" w:rsidP="00027D3E">
      <w:pPr>
        <w:autoSpaceDE w:val="0"/>
        <w:autoSpaceDN w:val="0"/>
        <w:adjustRightInd w:val="0"/>
        <w:spacing w:after="0" w:line="280" w:lineRule="exact"/>
        <w:rPr>
          <w:rFonts w:ascii="Garamond" w:hAnsi="Garamond" w:cs="TimesNewRomanPS-BoldMT"/>
          <w:b/>
          <w:bCs/>
          <w:color w:val="000000"/>
          <w:sz w:val="24"/>
          <w:szCs w:val="24"/>
        </w:rPr>
      </w:pPr>
    </w:p>
    <w:p w14:paraId="2DA81265" w14:textId="23D681AA" w:rsidR="00027D3E" w:rsidRDefault="00027D3E" w:rsidP="00027D3E">
      <w:pPr>
        <w:autoSpaceDE w:val="0"/>
        <w:autoSpaceDN w:val="0"/>
        <w:adjustRightInd w:val="0"/>
        <w:spacing w:after="0" w:line="280" w:lineRule="exact"/>
        <w:rPr>
          <w:rFonts w:ascii="Garamond" w:hAnsi="Garamond" w:cs="TimesNewRomanPS-BoldMT"/>
          <w:b/>
          <w:bCs/>
          <w:color w:val="000000"/>
          <w:sz w:val="24"/>
          <w:szCs w:val="24"/>
        </w:rPr>
      </w:pPr>
    </w:p>
    <w:p w14:paraId="7739097B" w14:textId="622DB2C3" w:rsidR="00027D3E" w:rsidRDefault="00027D3E" w:rsidP="00027D3E">
      <w:pPr>
        <w:autoSpaceDE w:val="0"/>
        <w:autoSpaceDN w:val="0"/>
        <w:adjustRightInd w:val="0"/>
        <w:spacing w:after="0" w:line="280" w:lineRule="exact"/>
        <w:rPr>
          <w:rFonts w:ascii="Garamond" w:hAnsi="Garamond" w:cs="TimesNewRomanPS-BoldMT"/>
          <w:b/>
          <w:bCs/>
          <w:color w:val="000000"/>
          <w:sz w:val="24"/>
          <w:szCs w:val="24"/>
        </w:rPr>
      </w:pPr>
    </w:p>
    <w:p w14:paraId="0E2FBF14" w14:textId="58C22CBE" w:rsidR="00027D3E" w:rsidRDefault="00027D3E" w:rsidP="00027D3E">
      <w:pPr>
        <w:autoSpaceDE w:val="0"/>
        <w:autoSpaceDN w:val="0"/>
        <w:adjustRightInd w:val="0"/>
        <w:spacing w:after="0" w:line="280" w:lineRule="exact"/>
        <w:rPr>
          <w:rFonts w:ascii="Garamond" w:hAnsi="Garamond" w:cs="TimesNewRomanPS-BoldMT"/>
          <w:b/>
          <w:bCs/>
          <w:color w:val="000000"/>
          <w:sz w:val="24"/>
          <w:szCs w:val="24"/>
        </w:rPr>
      </w:pPr>
    </w:p>
    <w:p w14:paraId="2C3B63FE" w14:textId="7D77E17C" w:rsidR="00027D3E" w:rsidRDefault="00027D3E" w:rsidP="00027D3E">
      <w:pPr>
        <w:autoSpaceDE w:val="0"/>
        <w:autoSpaceDN w:val="0"/>
        <w:adjustRightInd w:val="0"/>
        <w:spacing w:after="0" w:line="280" w:lineRule="exact"/>
        <w:rPr>
          <w:rFonts w:ascii="Garamond" w:hAnsi="Garamond" w:cs="TimesNewRomanPS-BoldMT"/>
          <w:b/>
          <w:bCs/>
          <w:color w:val="000000"/>
          <w:sz w:val="24"/>
          <w:szCs w:val="24"/>
        </w:rPr>
      </w:pPr>
    </w:p>
    <w:p w14:paraId="7B12468F" w14:textId="77777777" w:rsidR="00027D3E" w:rsidRPr="00390445" w:rsidRDefault="00027D3E" w:rsidP="00027D3E">
      <w:pPr>
        <w:autoSpaceDE w:val="0"/>
        <w:autoSpaceDN w:val="0"/>
        <w:adjustRightInd w:val="0"/>
        <w:spacing w:after="0" w:line="280" w:lineRule="exact"/>
        <w:rPr>
          <w:rFonts w:ascii="Garamond" w:hAnsi="Garamond" w:cs="TimesNewRomanPS-BoldMT"/>
          <w:b/>
          <w:bCs/>
          <w:color w:val="000000"/>
          <w:sz w:val="24"/>
          <w:szCs w:val="24"/>
        </w:rPr>
      </w:pPr>
    </w:p>
    <w:p w14:paraId="478DA81B" w14:textId="77777777" w:rsidR="00531844" w:rsidRPr="00390445" w:rsidRDefault="00531844" w:rsidP="00027D3E">
      <w:pPr>
        <w:autoSpaceDE w:val="0"/>
        <w:autoSpaceDN w:val="0"/>
        <w:adjustRightInd w:val="0"/>
        <w:spacing w:after="0" w:line="280" w:lineRule="exact"/>
        <w:jc w:val="center"/>
        <w:rPr>
          <w:rFonts w:ascii="Garamond" w:hAnsi="Garamond" w:cs="TimesNewRomanPS-BoldMT"/>
          <w:b/>
          <w:bCs/>
          <w:color w:val="000000"/>
          <w:sz w:val="24"/>
          <w:szCs w:val="24"/>
        </w:rPr>
      </w:pPr>
    </w:p>
    <w:p w14:paraId="2076DE37" w14:textId="77777777" w:rsidR="003D1F34" w:rsidRPr="00390445" w:rsidRDefault="003D1F34" w:rsidP="00027D3E">
      <w:pPr>
        <w:autoSpaceDE w:val="0"/>
        <w:autoSpaceDN w:val="0"/>
        <w:adjustRightInd w:val="0"/>
        <w:spacing w:after="0" w:line="280" w:lineRule="exact"/>
        <w:jc w:val="center"/>
        <w:rPr>
          <w:rFonts w:ascii="Garamond" w:hAnsi="Garamond" w:cs="TimesNewRomanPS-BoldMT"/>
          <w:b/>
          <w:bCs/>
          <w:color w:val="000000"/>
          <w:sz w:val="24"/>
          <w:szCs w:val="24"/>
        </w:rPr>
      </w:pPr>
      <w:r w:rsidRPr="00390445">
        <w:rPr>
          <w:rFonts w:ascii="Garamond" w:hAnsi="Garamond" w:cs="TimesNewRomanPS-BoldMT"/>
          <w:b/>
          <w:bCs/>
          <w:color w:val="000000"/>
          <w:sz w:val="24"/>
          <w:szCs w:val="24"/>
        </w:rPr>
        <w:lastRenderedPageBreak/>
        <w:t>Fellowship Training Program</w:t>
      </w:r>
    </w:p>
    <w:p w14:paraId="0B37A59F" w14:textId="77777777" w:rsidR="00261980" w:rsidRPr="00390445" w:rsidRDefault="00261980" w:rsidP="00027D3E">
      <w:pPr>
        <w:autoSpaceDE w:val="0"/>
        <w:autoSpaceDN w:val="0"/>
        <w:adjustRightInd w:val="0"/>
        <w:spacing w:after="0" w:line="280" w:lineRule="exact"/>
        <w:rPr>
          <w:rFonts w:ascii="Garamond" w:hAnsi="Garamond" w:cs="TimesNewRomanPSMT"/>
          <w:color w:val="000000"/>
          <w:sz w:val="24"/>
          <w:szCs w:val="24"/>
        </w:rPr>
      </w:pPr>
    </w:p>
    <w:p w14:paraId="70D97CBB" w14:textId="77777777" w:rsidR="003D1F34" w:rsidRPr="00390445" w:rsidRDefault="003D1F34" w:rsidP="00027D3E">
      <w:pPr>
        <w:autoSpaceDE w:val="0"/>
        <w:autoSpaceDN w:val="0"/>
        <w:adjustRightInd w:val="0"/>
        <w:spacing w:after="0" w:line="280" w:lineRule="exact"/>
        <w:rPr>
          <w:rFonts w:ascii="Garamond" w:hAnsi="Garamond" w:cs="TimesNewRomanPSMT"/>
          <w:color w:val="000000"/>
          <w:sz w:val="24"/>
          <w:szCs w:val="24"/>
        </w:rPr>
      </w:pPr>
      <w:r w:rsidRPr="00390445">
        <w:rPr>
          <w:rFonts w:ascii="Garamond" w:hAnsi="Garamond" w:cs="TimesNewRomanPSMT"/>
          <w:color w:val="000000"/>
          <w:sz w:val="24"/>
          <w:szCs w:val="24"/>
        </w:rPr>
        <w:t>ICCD is committed to providing exceptional post-doctoral training for post-doctoral fellows</w:t>
      </w:r>
      <w:r w:rsidR="00261980"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seeking specialization in pediatric neuropsychology and in applied behavioral analysis. Our</w:t>
      </w:r>
      <w:r w:rsidR="00261980"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apprenticeship training model is unique; in most training sites, the post-doctoral fellow sees</w:t>
      </w:r>
      <w:r w:rsidR="00261980"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clients independently and then meets for supervision with a neuropsychologist who typically has</w:t>
      </w:r>
      <w:r w:rsidR="00261980"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not observed the child or met the parents. In order to provide the consistently excellent care that</w:t>
      </w:r>
      <w:r w:rsidR="00261980"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ICCD is known for, we believe that it is essential for a more experienced neuropsychologist to</w:t>
      </w:r>
      <w:r w:rsidR="00261980"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take the lead in all evaluations aided by the aspiring neuropsychologist in order to yield a much</w:t>
      </w:r>
      <w:r w:rsidR="00261980"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richer and broader training experience in terms of developing both clinical and professional</w:t>
      </w:r>
      <w:r w:rsidR="00261980" w:rsidRPr="00390445">
        <w:rPr>
          <w:rFonts w:ascii="Garamond" w:hAnsi="Garamond" w:cs="TimesNewRomanPSMT"/>
          <w:color w:val="000000"/>
          <w:sz w:val="24"/>
          <w:szCs w:val="24"/>
        </w:rPr>
        <w:t xml:space="preserve"> </w:t>
      </w:r>
      <w:r w:rsidRPr="00390445">
        <w:rPr>
          <w:rFonts w:ascii="Garamond" w:hAnsi="Garamond" w:cs="TimesNewRomanPSMT"/>
          <w:color w:val="000000"/>
          <w:sz w:val="24"/>
          <w:szCs w:val="24"/>
        </w:rPr>
        <w:t>skills.</w:t>
      </w:r>
    </w:p>
    <w:p w14:paraId="62930612" w14:textId="77777777" w:rsidR="00261980" w:rsidRPr="00390445" w:rsidRDefault="00261980" w:rsidP="00027D3E">
      <w:pPr>
        <w:autoSpaceDE w:val="0"/>
        <w:autoSpaceDN w:val="0"/>
        <w:adjustRightInd w:val="0"/>
        <w:spacing w:after="0" w:line="280" w:lineRule="exact"/>
        <w:rPr>
          <w:rFonts w:ascii="Garamond" w:hAnsi="Garamond" w:cs="TimesNewRomanPSMT"/>
          <w:color w:val="000000"/>
          <w:sz w:val="24"/>
          <w:szCs w:val="24"/>
        </w:rPr>
      </w:pPr>
    </w:p>
    <w:p w14:paraId="3D5CCF5C" w14:textId="77777777" w:rsidR="003D1F34" w:rsidRPr="00390445" w:rsidRDefault="003D1F34" w:rsidP="00027D3E">
      <w:pPr>
        <w:autoSpaceDE w:val="0"/>
        <w:autoSpaceDN w:val="0"/>
        <w:adjustRightInd w:val="0"/>
        <w:spacing w:after="0" w:line="280" w:lineRule="exact"/>
        <w:rPr>
          <w:rFonts w:ascii="Garamond" w:hAnsi="Garamond" w:cs="TimesNewRomanPSMT"/>
          <w:color w:val="000000"/>
          <w:sz w:val="24"/>
          <w:szCs w:val="24"/>
        </w:rPr>
      </w:pPr>
      <w:r w:rsidRPr="00390445">
        <w:rPr>
          <w:rFonts w:ascii="Garamond" w:hAnsi="Garamond" w:cs="TimesNewRomanPSMT"/>
          <w:color w:val="000000"/>
          <w:sz w:val="24"/>
          <w:szCs w:val="24"/>
        </w:rPr>
        <w:t>Clinical expertise is acquired through exposure to a wide range of cases with support in</w:t>
      </w:r>
    </w:p>
    <w:p w14:paraId="099F516C" w14:textId="34657231" w:rsidR="003D1F34" w:rsidRPr="00390445" w:rsidRDefault="00261980" w:rsidP="00027D3E">
      <w:pPr>
        <w:autoSpaceDE w:val="0"/>
        <w:autoSpaceDN w:val="0"/>
        <w:adjustRightInd w:val="0"/>
        <w:spacing w:after="0" w:line="280" w:lineRule="exact"/>
        <w:rPr>
          <w:rFonts w:ascii="Garamond" w:hAnsi="Garamond" w:cs="TimesNewRomanPSMT"/>
          <w:color w:val="000000"/>
          <w:sz w:val="24"/>
          <w:szCs w:val="24"/>
        </w:rPr>
      </w:pPr>
      <w:r w:rsidRPr="00390445">
        <w:rPr>
          <w:rFonts w:ascii="Garamond" w:hAnsi="Garamond" w:cs="TimesNewRomanPSMT"/>
          <w:color w:val="000000"/>
          <w:sz w:val="24"/>
          <w:szCs w:val="24"/>
        </w:rPr>
        <w:t xml:space="preserve">Integration of </w:t>
      </w:r>
      <w:r w:rsidR="003D1F34" w:rsidRPr="00390445">
        <w:rPr>
          <w:rFonts w:ascii="Garamond" w:hAnsi="Garamond" w:cs="TimesNewRomanPSMT"/>
          <w:color w:val="000000"/>
          <w:sz w:val="24"/>
          <w:szCs w:val="24"/>
        </w:rPr>
        <w:t>the data so that a clear view of the child’s learning style and needs emerges. In order</w:t>
      </w:r>
      <w:r w:rsidRPr="00390445">
        <w:rPr>
          <w:rFonts w:ascii="Garamond" w:hAnsi="Garamond" w:cs="TimesNewRomanPSMT"/>
          <w:color w:val="000000"/>
          <w:sz w:val="24"/>
          <w:szCs w:val="24"/>
        </w:rPr>
        <w:t xml:space="preserve"> </w:t>
      </w:r>
      <w:r w:rsidR="003D1F34" w:rsidRPr="00390445">
        <w:rPr>
          <w:rFonts w:ascii="Garamond" w:hAnsi="Garamond" w:cs="TimesNewRomanPSMT"/>
          <w:color w:val="000000"/>
          <w:sz w:val="24"/>
          <w:szCs w:val="24"/>
        </w:rPr>
        <w:t>to accomplish this goal, the post-doctoral fellow works side-by-side with an experienced</w:t>
      </w:r>
      <w:r w:rsidRPr="00390445">
        <w:rPr>
          <w:rFonts w:ascii="Garamond" w:hAnsi="Garamond" w:cs="TimesNewRomanPSMT"/>
          <w:color w:val="000000"/>
          <w:sz w:val="24"/>
          <w:szCs w:val="24"/>
        </w:rPr>
        <w:t xml:space="preserve"> </w:t>
      </w:r>
      <w:r w:rsidR="003D1F34" w:rsidRPr="00390445">
        <w:rPr>
          <w:rFonts w:ascii="Garamond" w:hAnsi="Garamond" w:cs="TimesNewRomanPSMT"/>
          <w:color w:val="000000"/>
          <w:sz w:val="24"/>
          <w:szCs w:val="24"/>
        </w:rPr>
        <w:t>clinician. The fellow observes the intake session, assists the clinician in testing the child, joins</w:t>
      </w:r>
      <w:r w:rsidRPr="00390445">
        <w:rPr>
          <w:rFonts w:ascii="Garamond" w:hAnsi="Garamond" w:cs="TimesNewRomanPSMT"/>
          <w:color w:val="000000"/>
          <w:sz w:val="24"/>
          <w:szCs w:val="24"/>
        </w:rPr>
        <w:t xml:space="preserve"> </w:t>
      </w:r>
      <w:r w:rsidR="003D1F34" w:rsidRPr="00390445">
        <w:rPr>
          <w:rFonts w:ascii="Garamond" w:hAnsi="Garamond" w:cs="TimesNewRomanPSMT"/>
          <w:color w:val="000000"/>
          <w:sz w:val="24"/>
          <w:szCs w:val="24"/>
        </w:rPr>
        <w:t>the clinician in the feedback and drafts the report with the supervisor. In addition to the time</w:t>
      </w:r>
      <w:r w:rsidRPr="00390445">
        <w:rPr>
          <w:rFonts w:ascii="Garamond" w:hAnsi="Garamond" w:cs="TimesNewRomanPSMT"/>
          <w:color w:val="000000"/>
          <w:sz w:val="24"/>
          <w:szCs w:val="24"/>
        </w:rPr>
        <w:t xml:space="preserve"> </w:t>
      </w:r>
      <w:r w:rsidR="003D1F34" w:rsidRPr="00390445">
        <w:rPr>
          <w:rFonts w:ascii="Garamond" w:hAnsi="Garamond" w:cs="TimesNewRomanPSMT"/>
          <w:color w:val="000000"/>
          <w:sz w:val="24"/>
          <w:szCs w:val="24"/>
        </w:rPr>
        <w:t>spent with the supervisor in clinical activities, the post-doctoral fellow has regular weekly</w:t>
      </w:r>
      <w:r w:rsidRPr="00390445">
        <w:rPr>
          <w:rFonts w:ascii="Garamond" w:hAnsi="Garamond" w:cs="TimesNewRomanPSMT"/>
          <w:color w:val="000000"/>
          <w:sz w:val="24"/>
          <w:szCs w:val="24"/>
        </w:rPr>
        <w:t xml:space="preserve"> </w:t>
      </w:r>
      <w:r w:rsidR="003D1F34" w:rsidRPr="00390445">
        <w:rPr>
          <w:rFonts w:ascii="Garamond" w:hAnsi="Garamond" w:cs="TimesNewRomanPSMT"/>
          <w:color w:val="000000"/>
          <w:sz w:val="24"/>
          <w:szCs w:val="24"/>
        </w:rPr>
        <w:t>supervision as well as informal supervisory experiences, such as “debriefing” after a feedback</w:t>
      </w:r>
      <w:r w:rsidRPr="00390445">
        <w:rPr>
          <w:rFonts w:ascii="Garamond" w:hAnsi="Garamond" w:cs="TimesNewRomanPSMT"/>
          <w:color w:val="000000"/>
          <w:sz w:val="24"/>
          <w:szCs w:val="24"/>
        </w:rPr>
        <w:t xml:space="preserve"> </w:t>
      </w:r>
      <w:r w:rsidR="003D1F34" w:rsidRPr="00390445">
        <w:rPr>
          <w:rFonts w:ascii="Garamond" w:hAnsi="Garamond" w:cs="TimesNewRomanPSMT"/>
          <w:color w:val="000000"/>
          <w:sz w:val="24"/>
          <w:szCs w:val="24"/>
        </w:rPr>
        <w:t>session and didactic seminars. Our Apprenticeship training program facilitates both modeling</w:t>
      </w:r>
      <w:r w:rsidRPr="00390445">
        <w:rPr>
          <w:rFonts w:ascii="Garamond" w:hAnsi="Garamond" w:cs="TimesNewRomanPSMT"/>
          <w:color w:val="000000"/>
          <w:sz w:val="24"/>
          <w:szCs w:val="24"/>
        </w:rPr>
        <w:t xml:space="preserve"> </w:t>
      </w:r>
      <w:r w:rsidR="003D1F34" w:rsidRPr="00390445">
        <w:rPr>
          <w:rFonts w:ascii="Garamond" w:hAnsi="Garamond" w:cs="TimesNewRomanPSMT"/>
          <w:color w:val="000000"/>
          <w:sz w:val="24"/>
          <w:szCs w:val="24"/>
        </w:rPr>
        <w:t>and direct teaching of clinical skills and professional compartment. As the post-doctoral fellow</w:t>
      </w:r>
      <w:r w:rsidRPr="00390445">
        <w:rPr>
          <w:rFonts w:ascii="Garamond" w:hAnsi="Garamond" w:cs="TimesNewRomanPSMT"/>
          <w:color w:val="000000"/>
          <w:sz w:val="24"/>
          <w:szCs w:val="24"/>
        </w:rPr>
        <w:t xml:space="preserve"> </w:t>
      </w:r>
      <w:r w:rsidR="003D1F34" w:rsidRPr="00390445">
        <w:rPr>
          <w:rFonts w:ascii="Garamond" w:hAnsi="Garamond" w:cs="TimesNewRomanPSMT"/>
          <w:color w:val="000000"/>
          <w:sz w:val="24"/>
          <w:szCs w:val="24"/>
        </w:rPr>
        <w:t>becomes more experienced and demonstrates consistently the skills required for high quality</w:t>
      </w:r>
      <w:r w:rsidR="00EE7285">
        <w:rPr>
          <w:rFonts w:ascii="Garamond" w:hAnsi="Garamond" w:cs="TimesNewRomanPSMT"/>
          <w:color w:val="000000"/>
          <w:sz w:val="24"/>
          <w:szCs w:val="24"/>
        </w:rPr>
        <w:t xml:space="preserve"> </w:t>
      </w:r>
      <w:r w:rsidR="003D1F34" w:rsidRPr="00390445">
        <w:rPr>
          <w:rFonts w:ascii="Garamond" w:hAnsi="Garamond" w:cs="TimesNewRomanPSMT"/>
          <w:color w:val="000000"/>
          <w:sz w:val="24"/>
          <w:szCs w:val="24"/>
        </w:rPr>
        <w:t>neuropsychological assessment, a greater degree of independent practice is facilitated.</w:t>
      </w:r>
    </w:p>
    <w:p w14:paraId="40036045" w14:textId="77777777" w:rsidR="0035375F" w:rsidRPr="00390445" w:rsidRDefault="0035375F" w:rsidP="00027D3E">
      <w:pPr>
        <w:autoSpaceDE w:val="0"/>
        <w:autoSpaceDN w:val="0"/>
        <w:adjustRightInd w:val="0"/>
        <w:spacing w:after="0" w:line="280" w:lineRule="exact"/>
        <w:jc w:val="center"/>
        <w:rPr>
          <w:rFonts w:ascii="Garamond" w:hAnsi="Garamond" w:cs="TimesNewRomanPS-BoldMT"/>
          <w:b/>
          <w:bCs/>
          <w:color w:val="000000"/>
          <w:sz w:val="24"/>
          <w:szCs w:val="24"/>
        </w:rPr>
      </w:pPr>
    </w:p>
    <w:p w14:paraId="5C910E35" w14:textId="2755CC26" w:rsidR="007F373C" w:rsidRPr="00390445" w:rsidRDefault="007F373C" w:rsidP="00027D3E">
      <w:pPr>
        <w:autoSpaceDE w:val="0"/>
        <w:autoSpaceDN w:val="0"/>
        <w:adjustRightInd w:val="0"/>
        <w:spacing w:after="0" w:line="280" w:lineRule="exact"/>
        <w:jc w:val="center"/>
        <w:rPr>
          <w:rFonts w:ascii="Garamond" w:hAnsi="Garamond" w:cs="TimesNewRomanPS-BoldMT"/>
          <w:b/>
          <w:bCs/>
          <w:color w:val="000000"/>
          <w:sz w:val="24"/>
          <w:szCs w:val="24"/>
        </w:rPr>
      </w:pPr>
    </w:p>
    <w:p w14:paraId="2185A672" w14:textId="1F4F38AF" w:rsidR="002F20BF" w:rsidRPr="00390445" w:rsidRDefault="002F20BF" w:rsidP="00027D3E">
      <w:pPr>
        <w:autoSpaceDE w:val="0"/>
        <w:autoSpaceDN w:val="0"/>
        <w:adjustRightInd w:val="0"/>
        <w:spacing w:after="0" w:line="280" w:lineRule="exact"/>
        <w:jc w:val="center"/>
        <w:rPr>
          <w:rFonts w:ascii="Garamond" w:hAnsi="Garamond" w:cs="TimesNewRomanPS-BoldMT"/>
          <w:b/>
          <w:bCs/>
          <w:color w:val="000000"/>
          <w:sz w:val="24"/>
          <w:szCs w:val="24"/>
        </w:rPr>
      </w:pPr>
    </w:p>
    <w:p w14:paraId="3D3E602D" w14:textId="1CFC6695" w:rsidR="002F20BF" w:rsidRPr="00390445" w:rsidRDefault="002F20BF" w:rsidP="00027D3E">
      <w:pPr>
        <w:autoSpaceDE w:val="0"/>
        <w:autoSpaceDN w:val="0"/>
        <w:adjustRightInd w:val="0"/>
        <w:spacing w:after="0" w:line="280" w:lineRule="exact"/>
        <w:jc w:val="center"/>
        <w:rPr>
          <w:rFonts w:ascii="Garamond" w:hAnsi="Garamond" w:cs="TimesNewRomanPS-BoldMT"/>
          <w:b/>
          <w:bCs/>
          <w:color w:val="000000"/>
          <w:sz w:val="24"/>
          <w:szCs w:val="24"/>
        </w:rPr>
      </w:pPr>
    </w:p>
    <w:p w14:paraId="19F81981" w14:textId="5DF72641" w:rsidR="002F20BF" w:rsidRPr="00390445" w:rsidRDefault="002F20BF" w:rsidP="00027D3E">
      <w:pPr>
        <w:autoSpaceDE w:val="0"/>
        <w:autoSpaceDN w:val="0"/>
        <w:adjustRightInd w:val="0"/>
        <w:spacing w:after="0" w:line="280" w:lineRule="exact"/>
        <w:jc w:val="center"/>
        <w:rPr>
          <w:rFonts w:ascii="Garamond" w:hAnsi="Garamond" w:cs="TimesNewRomanPS-BoldMT"/>
          <w:b/>
          <w:bCs/>
          <w:color w:val="000000"/>
          <w:sz w:val="24"/>
          <w:szCs w:val="24"/>
        </w:rPr>
      </w:pPr>
    </w:p>
    <w:p w14:paraId="6D8374E3" w14:textId="67280A2B" w:rsidR="002F20BF" w:rsidRPr="00390445" w:rsidRDefault="002F20BF" w:rsidP="00027D3E">
      <w:pPr>
        <w:autoSpaceDE w:val="0"/>
        <w:autoSpaceDN w:val="0"/>
        <w:adjustRightInd w:val="0"/>
        <w:spacing w:after="0" w:line="280" w:lineRule="exact"/>
        <w:jc w:val="center"/>
        <w:rPr>
          <w:rFonts w:ascii="Garamond" w:hAnsi="Garamond" w:cs="TimesNewRomanPS-BoldMT"/>
          <w:b/>
          <w:bCs/>
          <w:color w:val="000000"/>
          <w:sz w:val="24"/>
          <w:szCs w:val="24"/>
        </w:rPr>
      </w:pPr>
    </w:p>
    <w:p w14:paraId="061B0E6F" w14:textId="77777777" w:rsidR="002F20BF" w:rsidRPr="00390445" w:rsidRDefault="002F20BF" w:rsidP="00027D3E">
      <w:pPr>
        <w:autoSpaceDE w:val="0"/>
        <w:autoSpaceDN w:val="0"/>
        <w:adjustRightInd w:val="0"/>
        <w:spacing w:after="0" w:line="280" w:lineRule="exact"/>
        <w:jc w:val="center"/>
        <w:rPr>
          <w:rFonts w:ascii="Garamond" w:hAnsi="Garamond" w:cs="TimesNewRomanPS-BoldMT"/>
          <w:b/>
          <w:bCs/>
          <w:color w:val="000000"/>
          <w:sz w:val="24"/>
          <w:szCs w:val="24"/>
        </w:rPr>
      </w:pPr>
    </w:p>
    <w:p w14:paraId="43DAEA9C" w14:textId="77777777" w:rsidR="00531844" w:rsidRPr="00390445" w:rsidRDefault="00531844" w:rsidP="00027D3E">
      <w:pPr>
        <w:autoSpaceDE w:val="0"/>
        <w:autoSpaceDN w:val="0"/>
        <w:adjustRightInd w:val="0"/>
        <w:spacing w:after="0" w:line="280" w:lineRule="exact"/>
        <w:jc w:val="center"/>
        <w:rPr>
          <w:rFonts w:ascii="Garamond" w:hAnsi="Garamond" w:cs="TimesNewRomanPS-BoldMT"/>
          <w:b/>
          <w:bCs/>
          <w:color w:val="000000"/>
          <w:sz w:val="24"/>
          <w:szCs w:val="24"/>
        </w:rPr>
      </w:pPr>
    </w:p>
    <w:p w14:paraId="406736F7" w14:textId="77777777" w:rsidR="00531844" w:rsidRPr="00390445" w:rsidRDefault="00531844" w:rsidP="00027D3E">
      <w:pPr>
        <w:autoSpaceDE w:val="0"/>
        <w:autoSpaceDN w:val="0"/>
        <w:adjustRightInd w:val="0"/>
        <w:spacing w:after="0" w:line="280" w:lineRule="exact"/>
        <w:jc w:val="center"/>
        <w:rPr>
          <w:rFonts w:ascii="Garamond" w:hAnsi="Garamond" w:cs="TimesNewRomanPS-BoldMT"/>
          <w:b/>
          <w:bCs/>
          <w:color w:val="000000"/>
          <w:sz w:val="24"/>
          <w:szCs w:val="24"/>
        </w:rPr>
      </w:pPr>
    </w:p>
    <w:p w14:paraId="089AB20D" w14:textId="036DBD94" w:rsidR="003976E6" w:rsidRPr="00390445" w:rsidRDefault="003976E6" w:rsidP="00027D3E">
      <w:pPr>
        <w:spacing w:line="280" w:lineRule="exact"/>
        <w:rPr>
          <w:rFonts w:ascii="Garamond" w:hAnsi="Garamond" w:cs="Arial-BoldMT"/>
          <w:b/>
          <w:bCs/>
          <w:color w:val="000000"/>
          <w:sz w:val="24"/>
          <w:szCs w:val="24"/>
        </w:rPr>
      </w:pPr>
    </w:p>
    <w:p w14:paraId="240E7E2E" w14:textId="44E57BC0" w:rsidR="002F20BF" w:rsidRPr="00390445" w:rsidRDefault="002F20BF" w:rsidP="00027D3E">
      <w:pPr>
        <w:spacing w:line="280" w:lineRule="exact"/>
        <w:rPr>
          <w:rFonts w:ascii="Garamond" w:hAnsi="Garamond" w:cs="Arial-BoldMT"/>
          <w:b/>
          <w:bCs/>
          <w:color w:val="000000"/>
          <w:sz w:val="24"/>
          <w:szCs w:val="24"/>
        </w:rPr>
      </w:pPr>
    </w:p>
    <w:p w14:paraId="32C9593B" w14:textId="7170F629" w:rsidR="002F20BF" w:rsidRPr="00390445" w:rsidRDefault="002F20BF" w:rsidP="00027D3E">
      <w:pPr>
        <w:spacing w:line="280" w:lineRule="exact"/>
        <w:rPr>
          <w:rFonts w:ascii="Garamond" w:hAnsi="Garamond" w:cs="Arial-BoldMT"/>
          <w:b/>
          <w:bCs/>
          <w:color w:val="000000"/>
          <w:sz w:val="24"/>
          <w:szCs w:val="24"/>
        </w:rPr>
      </w:pPr>
    </w:p>
    <w:p w14:paraId="15A078E9" w14:textId="484B396B" w:rsidR="002F20BF" w:rsidRPr="00390445" w:rsidRDefault="002F20BF" w:rsidP="00027D3E">
      <w:pPr>
        <w:spacing w:line="280" w:lineRule="exact"/>
        <w:rPr>
          <w:rFonts w:ascii="Garamond" w:hAnsi="Garamond" w:cs="Arial-BoldMT"/>
          <w:b/>
          <w:bCs/>
          <w:color w:val="000000"/>
          <w:sz w:val="24"/>
          <w:szCs w:val="24"/>
        </w:rPr>
      </w:pPr>
    </w:p>
    <w:p w14:paraId="08E68F3F" w14:textId="10122168" w:rsidR="002F20BF" w:rsidRPr="00390445" w:rsidRDefault="002F20BF" w:rsidP="00027D3E">
      <w:pPr>
        <w:spacing w:line="280" w:lineRule="exact"/>
        <w:rPr>
          <w:rFonts w:ascii="Garamond" w:hAnsi="Garamond" w:cs="Arial-BoldMT"/>
          <w:b/>
          <w:bCs/>
          <w:color w:val="000000"/>
          <w:sz w:val="24"/>
          <w:szCs w:val="24"/>
        </w:rPr>
      </w:pPr>
    </w:p>
    <w:p w14:paraId="22984B21" w14:textId="4786FB3E" w:rsidR="002F20BF" w:rsidRPr="00390445" w:rsidRDefault="002F20BF" w:rsidP="00027D3E">
      <w:pPr>
        <w:spacing w:line="280" w:lineRule="exact"/>
        <w:rPr>
          <w:rFonts w:ascii="Garamond" w:hAnsi="Garamond" w:cs="Arial-BoldMT"/>
          <w:b/>
          <w:bCs/>
          <w:color w:val="000000"/>
          <w:sz w:val="24"/>
          <w:szCs w:val="24"/>
        </w:rPr>
      </w:pPr>
    </w:p>
    <w:p w14:paraId="64AE2BDC" w14:textId="1CC07507" w:rsidR="003976E6" w:rsidRPr="00390445" w:rsidRDefault="003976E6" w:rsidP="00027D3E">
      <w:pPr>
        <w:autoSpaceDE w:val="0"/>
        <w:autoSpaceDN w:val="0"/>
        <w:adjustRightInd w:val="0"/>
        <w:spacing w:after="0" w:line="280" w:lineRule="exact"/>
        <w:rPr>
          <w:rFonts w:ascii="Garamond" w:hAnsi="Garamond" w:cs="Arial-BoldMT"/>
          <w:b/>
          <w:bCs/>
          <w:color w:val="000000"/>
          <w:sz w:val="24"/>
          <w:szCs w:val="24"/>
        </w:rPr>
      </w:pPr>
    </w:p>
    <w:p w14:paraId="1E564ECF" w14:textId="77777777" w:rsidR="002F20BF" w:rsidRPr="00390445" w:rsidRDefault="002F20BF" w:rsidP="00027D3E">
      <w:pPr>
        <w:autoSpaceDE w:val="0"/>
        <w:autoSpaceDN w:val="0"/>
        <w:adjustRightInd w:val="0"/>
        <w:spacing w:after="0" w:line="280" w:lineRule="exact"/>
        <w:rPr>
          <w:rFonts w:ascii="Garamond" w:hAnsi="Garamond" w:cs="Arial-BoldMT"/>
          <w:b/>
          <w:bCs/>
          <w:color w:val="000000"/>
          <w:sz w:val="24"/>
          <w:szCs w:val="24"/>
        </w:rPr>
      </w:pPr>
    </w:p>
    <w:p w14:paraId="08D59135" w14:textId="77777777" w:rsidR="003D1F34" w:rsidRPr="00390445" w:rsidRDefault="003D1F34" w:rsidP="00027D3E">
      <w:pPr>
        <w:autoSpaceDE w:val="0"/>
        <w:autoSpaceDN w:val="0"/>
        <w:adjustRightInd w:val="0"/>
        <w:spacing w:after="0" w:line="280" w:lineRule="exact"/>
        <w:jc w:val="center"/>
        <w:rPr>
          <w:rFonts w:ascii="Garamond" w:hAnsi="Garamond" w:cs="Arial-BoldMT"/>
          <w:b/>
          <w:bCs/>
          <w:color w:val="000000"/>
          <w:sz w:val="24"/>
          <w:szCs w:val="24"/>
        </w:rPr>
      </w:pPr>
      <w:r w:rsidRPr="00390445">
        <w:rPr>
          <w:rFonts w:ascii="Garamond" w:hAnsi="Garamond" w:cs="Arial-BoldMT"/>
          <w:b/>
          <w:bCs/>
          <w:color w:val="000000"/>
          <w:sz w:val="24"/>
          <w:szCs w:val="24"/>
        </w:rPr>
        <w:t>APPLICATION FOR POST-DOCTORAL FELLOWSHIP</w:t>
      </w:r>
    </w:p>
    <w:p w14:paraId="04306284" w14:textId="77777777" w:rsidR="003976E6" w:rsidRPr="00390445" w:rsidRDefault="003976E6" w:rsidP="00027D3E">
      <w:pPr>
        <w:autoSpaceDE w:val="0"/>
        <w:autoSpaceDN w:val="0"/>
        <w:adjustRightInd w:val="0"/>
        <w:spacing w:after="0" w:line="280" w:lineRule="exact"/>
        <w:rPr>
          <w:rFonts w:ascii="Garamond" w:hAnsi="Garamond" w:cs="Arial-BoldMT"/>
          <w:b/>
          <w:bCs/>
          <w:color w:val="000000"/>
          <w:sz w:val="24"/>
          <w:szCs w:val="24"/>
        </w:rPr>
      </w:pPr>
    </w:p>
    <w:p w14:paraId="4F4027A3" w14:textId="701A16B1"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Name___________________________________________________________</w:t>
      </w:r>
    </w:p>
    <w:p w14:paraId="33E566AF" w14:textId="77777777" w:rsidR="002F20BF" w:rsidRPr="00390445" w:rsidRDefault="002F20BF" w:rsidP="00027D3E">
      <w:pPr>
        <w:autoSpaceDE w:val="0"/>
        <w:autoSpaceDN w:val="0"/>
        <w:adjustRightInd w:val="0"/>
        <w:spacing w:after="0" w:line="280" w:lineRule="exact"/>
        <w:rPr>
          <w:rFonts w:ascii="Garamond" w:hAnsi="Garamond" w:cs="ArialMT"/>
          <w:color w:val="000000"/>
          <w:sz w:val="24"/>
          <w:szCs w:val="24"/>
        </w:rPr>
      </w:pPr>
    </w:p>
    <w:p w14:paraId="6B3D6F34" w14:textId="02A10E16"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Address__________________________________________________________</w:t>
      </w:r>
    </w:p>
    <w:p w14:paraId="77A6128B" w14:textId="77777777" w:rsidR="002F20BF" w:rsidRPr="00390445" w:rsidRDefault="002F20BF" w:rsidP="00027D3E">
      <w:pPr>
        <w:autoSpaceDE w:val="0"/>
        <w:autoSpaceDN w:val="0"/>
        <w:adjustRightInd w:val="0"/>
        <w:spacing w:after="0" w:line="280" w:lineRule="exact"/>
        <w:rPr>
          <w:rFonts w:ascii="Garamond" w:hAnsi="Garamond" w:cs="ArialMT"/>
          <w:color w:val="000000"/>
          <w:sz w:val="24"/>
          <w:szCs w:val="24"/>
        </w:rPr>
      </w:pPr>
    </w:p>
    <w:p w14:paraId="1BB17E2C" w14:textId="39225350"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Home Phone____________________</w:t>
      </w:r>
      <w:r w:rsidR="009027D1" w:rsidRPr="00390445">
        <w:rPr>
          <w:rFonts w:ascii="Garamond" w:hAnsi="Garamond" w:cs="ArialMT"/>
          <w:color w:val="000000"/>
          <w:sz w:val="24"/>
          <w:szCs w:val="24"/>
        </w:rPr>
        <w:t xml:space="preserve">      </w:t>
      </w:r>
      <w:r w:rsidRPr="00390445">
        <w:rPr>
          <w:rFonts w:ascii="Garamond" w:hAnsi="Garamond" w:cs="ArialMT"/>
          <w:color w:val="000000"/>
          <w:sz w:val="24"/>
          <w:szCs w:val="24"/>
        </w:rPr>
        <w:t xml:space="preserve">Cell </w:t>
      </w:r>
      <w:r w:rsidR="009027D1" w:rsidRPr="00390445">
        <w:rPr>
          <w:rFonts w:ascii="Garamond" w:hAnsi="Garamond" w:cs="ArialMT"/>
          <w:color w:val="000000"/>
          <w:sz w:val="24"/>
          <w:szCs w:val="24"/>
        </w:rPr>
        <w:t xml:space="preserve">___________________ </w:t>
      </w:r>
    </w:p>
    <w:p w14:paraId="74E2F55B" w14:textId="77777777" w:rsidR="002F20BF" w:rsidRPr="00390445" w:rsidRDefault="002F20BF" w:rsidP="00027D3E">
      <w:pPr>
        <w:autoSpaceDE w:val="0"/>
        <w:autoSpaceDN w:val="0"/>
        <w:adjustRightInd w:val="0"/>
        <w:spacing w:after="0" w:line="280" w:lineRule="exact"/>
        <w:rPr>
          <w:rFonts w:ascii="Garamond" w:hAnsi="Garamond" w:cs="ArialMT"/>
          <w:color w:val="000000"/>
          <w:sz w:val="24"/>
          <w:szCs w:val="24"/>
        </w:rPr>
      </w:pPr>
    </w:p>
    <w:p w14:paraId="0342161C" w14:textId="77777777"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E-mail __________________________________________</w:t>
      </w:r>
    </w:p>
    <w:p w14:paraId="43700D79" w14:textId="77777777"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p>
    <w:p w14:paraId="545AB1AE" w14:textId="77777777"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55332995" w14:textId="32EAF771"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Please list your assessment experience with children/adolescents</w:t>
      </w:r>
      <w:r w:rsidR="003976E6" w:rsidRPr="00390445">
        <w:rPr>
          <w:rFonts w:ascii="Garamond" w:hAnsi="Garamond" w:cs="ArialMT"/>
          <w:color w:val="000000"/>
          <w:sz w:val="24"/>
          <w:szCs w:val="24"/>
        </w:rPr>
        <w:t xml:space="preserve">: </w:t>
      </w:r>
    </w:p>
    <w:p w14:paraId="7B236A43" w14:textId="18B07FBB"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4620F848" w14:textId="28C1E230"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310F04E9" w14:textId="77777777" w:rsidR="002F20BF" w:rsidRPr="00390445" w:rsidRDefault="002F20BF" w:rsidP="00027D3E">
      <w:pPr>
        <w:autoSpaceDE w:val="0"/>
        <w:autoSpaceDN w:val="0"/>
        <w:adjustRightInd w:val="0"/>
        <w:spacing w:after="0" w:line="280" w:lineRule="exact"/>
        <w:rPr>
          <w:rFonts w:ascii="Garamond" w:hAnsi="Garamond" w:cs="ArialMT"/>
          <w:color w:val="000000"/>
          <w:sz w:val="24"/>
          <w:szCs w:val="24"/>
        </w:rPr>
      </w:pPr>
    </w:p>
    <w:p w14:paraId="6603FFA4" w14:textId="42731D28"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5532548E" w14:textId="06E2C14D"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441E6829" w14:textId="77777777"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4F5DA47E" w14:textId="49932A28"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Please list your therapy experience with children/adolescents</w:t>
      </w:r>
      <w:r w:rsidR="003976E6" w:rsidRPr="00390445">
        <w:rPr>
          <w:rFonts w:ascii="Garamond" w:hAnsi="Garamond" w:cs="ArialMT"/>
          <w:color w:val="000000"/>
          <w:sz w:val="24"/>
          <w:szCs w:val="24"/>
        </w:rPr>
        <w:t xml:space="preserve">: </w:t>
      </w:r>
    </w:p>
    <w:p w14:paraId="2DC52CF4" w14:textId="005A601D"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2625F95A" w14:textId="19DBA9BF"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1B0BC128" w14:textId="2CFDDAEC"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21C45CD6" w14:textId="283C1E56"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25648BDB" w14:textId="77777777" w:rsidR="002F20BF" w:rsidRPr="00390445" w:rsidRDefault="002F20BF" w:rsidP="00027D3E">
      <w:pPr>
        <w:autoSpaceDE w:val="0"/>
        <w:autoSpaceDN w:val="0"/>
        <w:adjustRightInd w:val="0"/>
        <w:spacing w:after="0" w:line="280" w:lineRule="exact"/>
        <w:rPr>
          <w:rFonts w:ascii="Garamond" w:hAnsi="Garamond" w:cs="ArialMT"/>
          <w:color w:val="000000"/>
          <w:sz w:val="24"/>
          <w:szCs w:val="24"/>
        </w:rPr>
      </w:pPr>
    </w:p>
    <w:p w14:paraId="43E7A6E1" w14:textId="77777777"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567C498B" w14:textId="77777777" w:rsidR="0035375F" w:rsidRPr="00390445" w:rsidRDefault="0035375F" w:rsidP="00027D3E">
      <w:pPr>
        <w:autoSpaceDE w:val="0"/>
        <w:autoSpaceDN w:val="0"/>
        <w:adjustRightInd w:val="0"/>
        <w:spacing w:after="0" w:line="280" w:lineRule="exact"/>
        <w:rPr>
          <w:rFonts w:ascii="Garamond" w:hAnsi="Garamond" w:cs="ArialMT"/>
          <w:color w:val="000000"/>
          <w:sz w:val="24"/>
          <w:szCs w:val="24"/>
        </w:rPr>
      </w:pPr>
    </w:p>
    <w:p w14:paraId="791E362E" w14:textId="77777777"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Please explain why you are interested in receiving post-doctoral training at ICCD?</w:t>
      </w:r>
    </w:p>
    <w:p w14:paraId="15399FFC" w14:textId="77777777"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4F602D58" w14:textId="77777777"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370F983E" w14:textId="77777777"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62980615" w14:textId="1D561665"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0AA5DF43" w14:textId="1872B428" w:rsidR="002F20BF" w:rsidRPr="00390445" w:rsidRDefault="002F20BF" w:rsidP="00027D3E">
      <w:pPr>
        <w:autoSpaceDE w:val="0"/>
        <w:autoSpaceDN w:val="0"/>
        <w:adjustRightInd w:val="0"/>
        <w:spacing w:after="0" w:line="280" w:lineRule="exact"/>
        <w:rPr>
          <w:rFonts w:ascii="Garamond" w:hAnsi="Garamond" w:cs="ArialMT"/>
          <w:color w:val="000000"/>
          <w:sz w:val="24"/>
          <w:szCs w:val="24"/>
        </w:rPr>
      </w:pPr>
    </w:p>
    <w:p w14:paraId="03761975" w14:textId="77777777" w:rsidR="002F20BF" w:rsidRPr="00390445" w:rsidRDefault="002F20BF" w:rsidP="00027D3E">
      <w:pPr>
        <w:autoSpaceDE w:val="0"/>
        <w:autoSpaceDN w:val="0"/>
        <w:adjustRightInd w:val="0"/>
        <w:spacing w:after="0" w:line="280" w:lineRule="exact"/>
        <w:rPr>
          <w:rFonts w:ascii="Garamond" w:hAnsi="Garamond" w:cs="ArialMT"/>
          <w:color w:val="000000"/>
          <w:sz w:val="24"/>
          <w:szCs w:val="24"/>
        </w:rPr>
      </w:pPr>
    </w:p>
    <w:p w14:paraId="748F6CD8" w14:textId="77777777"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254E58A4" w14:textId="2DE2B8CA"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What do you hope to gain from this training experience</w:t>
      </w:r>
      <w:r w:rsidR="003976E6" w:rsidRPr="00390445">
        <w:rPr>
          <w:rFonts w:ascii="Garamond" w:hAnsi="Garamond" w:cs="ArialMT"/>
          <w:color w:val="000000"/>
          <w:sz w:val="24"/>
          <w:szCs w:val="24"/>
        </w:rPr>
        <w:t xml:space="preserve">? </w:t>
      </w:r>
    </w:p>
    <w:p w14:paraId="6DD7F126" w14:textId="104B41DC"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322A3C8F" w14:textId="1962172A"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631F583C" w14:textId="4488D58E"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507587AB" w14:textId="47E29837"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5AF661CD" w14:textId="3912DDEC"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23D88885" w14:textId="77777777"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49AB4589" w14:textId="77777777" w:rsidR="003976E6" w:rsidRPr="00390445" w:rsidRDefault="003976E6" w:rsidP="00027D3E">
      <w:pPr>
        <w:autoSpaceDE w:val="0"/>
        <w:autoSpaceDN w:val="0"/>
        <w:adjustRightInd w:val="0"/>
        <w:spacing w:after="0" w:line="280" w:lineRule="exact"/>
        <w:rPr>
          <w:rFonts w:ascii="Garamond" w:hAnsi="Garamond" w:cs="ArialMT"/>
          <w:color w:val="000000"/>
          <w:sz w:val="24"/>
          <w:szCs w:val="24"/>
        </w:rPr>
      </w:pPr>
    </w:p>
    <w:p w14:paraId="42BAC601" w14:textId="77777777" w:rsidR="002F20BF" w:rsidRPr="00390445" w:rsidRDefault="002F20BF" w:rsidP="00027D3E">
      <w:pPr>
        <w:autoSpaceDE w:val="0"/>
        <w:autoSpaceDN w:val="0"/>
        <w:adjustRightInd w:val="0"/>
        <w:spacing w:after="0" w:line="280" w:lineRule="exact"/>
        <w:rPr>
          <w:rFonts w:ascii="Garamond" w:hAnsi="Garamond" w:cs="ArialMT"/>
          <w:color w:val="000000"/>
          <w:sz w:val="24"/>
          <w:szCs w:val="24"/>
        </w:rPr>
      </w:pPr>
    </w:p>
    <w:p w14:paraId="4A977292" w14:textId="23064611"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Please share with us your current thinking about your career goals and where you see</w:t>
      </w:r>
    </w:p>
    <w:p w14:paraId="2F132C72" w14:textId="77777777"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yourself professionally in five years.</w:t>
      </w:r>
    </w:p>
    <w:p w14:paraId="4792DFB4" w14:textId="003CC545"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3668952D" w14:textId="652FA029"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6F2031B0" w14:textId="77777777"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624998D2" w14:textId="77777777"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7B6596F8" w14:textId="77777777"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3C41CF98" w14:textId="77777777"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16933E91" w14:textId="77777777"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56BD41D1" w14:textId="43C5CE97"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What do you see as your strengths within the context of the ICCD Apprenticeship</w:t>
      </w:r>
    </w:p>
    <w:p w14:paraId="3592DC19" w14:textId="77777777"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model?</w:t>
      </w:r>
    </w:p>
    <w:p w14:paraId="42503917" w14:textId="77777777"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2F4536B9" w14:textId="77777777"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7CA2E43F" w14:textId="411F2340"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629820E5" w14:textId="0132D872"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16A64C6E" w14:textId="77777777"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00D77973" w14:textId="77777777"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6A5B0A23" w14:textId="77777777"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0CF19FFE" w14:textId="0CA511E2"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What do you see as potential challenges for you in this training</w:t>
      </w:r>
      <w:r w:rsidR="009027D1" w:rsidRPr="00390445">
        <w:rPr>
          <w:rFonts w:ascii="Garamond" w:hAnsi="Garamond" w:cs="ArialMT"/>
          <w:color w:val="000000"/>
          <w:sz w:val="24"/>
          <w:szCs w:val="24"/>
        </w:rPr>
        <w:t xml:space="preserve"> s</w:t>
      </w:r>
      <w:r w:rsidRPr="00390445">
        <w:rPr>
          <w:rFonts w:ascii="Garamond" w:hAnsi="Garamond" w:cs="ArialMT"/>
          <w:color w:val="000000"/>
          <w:sz w:val="24"/>
          <w:szCs w:val="24"/>
        </w:rPr>
        <w:t>ite</w:t>
      </w:r>
      <w:r w:rsidR="009027D1" w:rsidRPr="00390445">
        <w:rPr>
          <w:rFonts w:ascii="Garamond" w:hAnsi="Garamond" w:cs="ArialMT"/>
          <w:color w:val="000000"/>
          <w:sz w:val="24"/>
          <w:szCs w:val="24"/>
        </w:rPr>
        <w:t>?</w:t>
      </w:r>
    </w:p>
    <w:p w14:paraId="7B34257F" w14:textId="1A8F6DA7"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0B6E6488" w14:textId="2513661D"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74411C8E" w14:textId="00F1725E"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49BD4083" w14:textId="7C60BC8D"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262E6629" w14:textId="77777777" w:rsidR="009027D1" w:rsidRPr="00390445" w:rsidRDefault="009027D1" w:rsidP="00027D3E">
      <w:pPr>
        <w:autoSpaceDE w:val="0"/>
        <w:autoSpaceDN w:val="0"/>
        <w:adjustRightInd w:val="0"/>
        <w:spacing w:after="0" w:line="280" w:lineRule="exact"/>
        <w:rPr>
          <w:rFonts w:ascii="Garamond" w:hAnsi="Garamond" w:cs="ArialMT"/>
          <w:color w:val="000000"/>
          <w:sz w:val="24"/>
          <w:szCs w:val="24"/>
        </w:rPr>
      </w:pPr>
    </w:p>
    <w:p w14:paraId="2C9387F3" w14:textId="77777777" w:rsidR="003976E6" w:rsidRPr="00390445" w:rsidRDefault="003976E6" w:rsidP="00027D3E">
      <w:pPr>
        <w:autoSpaceDE w:val="0"/>
        <w:autoSpaceDN w:val="0"/>
        <w:adjustRightInd w:val="0"/>
        <w:spacing w:after="0" w:line="280" w:lineRule="exact"/>
        <w:rPr>
          <w:rFonts w:ascii="Garamond" w:hAnsi="Garamond" w:cs="Arial-BoldMT"/>
          <w:b/>
          <w:bCs/>
          <w:color w:val="000000"/>
          <w:sz w:val="24"/>
          <w:szCs w:val="24"/>
        </w:rPr>
      </w:pPr>
    </w:p>
    <w:p w14:paraId="32D3435B" w14:textId="77777777" w:rsidR="003976E6" w:rsidRPr="00390445" w:rsidRDefault="003976E6" w:rsidP="00027D3E">
      <w:pPr>
        <w:autoSpaceDE w:val="0"/>
        <w:autoSpaceDN w:val="0"/>
        <w:adjustRightInd w:val="0"/>
        <w:spacing w:after="0" w:line="280" w:lineRule="exact"/>
        <w:rPr>
          <w:rFonts w:ascii="Garamond" w:hAnsi="Garamond" w:cs="Arial-BoldMT"/>
          <w:b/>
          <w:bCs/>
          <w:color w:val="000000"/>
          <w:sz w:val="24"/>
          <w:szCs w:val="24"/>
        </w:rPr>
      </w:pPr>
    </w:p>
    <w:p w14:paraId="6DCBB7DF" w14:textId="77777777" w:rsidR="003976E6" w:rsidRPr="00390445" w:rsidRDefault="003976E6" w:rsidP="00027D3E">
      <w:pPr>
        <w:autoSpaceDE w:val="0"/>
        <w:autoSpaceDN w:val="0"/>
        <w:adjustRightInd w:val="0"/>
        <w:spacing w:after="0" w:line="280" w:lineRule="exact"/>
        <w:rPr>
          <w:rFonts w:ascii="Garamond" w:hAnsi="Garamond" w:cs="Arial-BoldMT"/>
          <w:b/>
          <w:bCs/>
          <w:color w:val="000000"/>
          <w:sz w:val="24"/>
          <w:szCs w:val="24"/>
        </w:rPr>
      </w:pPr>
    </w:p>
    <w:p w14:paraId="35200FDC" w14:textId="77777777" w:rsidR="009027D1" w:rsidRPr="00390445" w:rsidRDefault="009027D1" w:rsidP="00027D3E">
      <w:pPr>
        <w:autoSpaceDE w:val="0"/>
        <w:autoSpaceDN w:val="0"/>
        <w:adjustRightInd w:val="0"/>
        <w:spacing w:after="0" w:line="280" w:lineRule="exact"/>
        <w:rPr>
          <w:rFonts w:ascii="Garamond" w:hAnsi="Garamond" w:cs="Arial-BoldMT"/>
          <w:b/>
          <w:bCs/>
          <w:color w:val="000000"/>
          <w:sz w:val="24"/>
          <w:szCs w:val="24"/>
        </w:rPr>
      </w:pPr>
    </w:p>
    <w:p w14:paraId="3B59E098" w14:textId="09EBC638" w:rsidR="003D1F34" w:rsidRPr="00390445" w:rsidRDefault="003D1F34" w:rsidP="00027D3E">
      <w:pPr>
        <w:autoSpaceDE w:val="0"/>
        <w:autoSpaceDN w:val="0"/>
        <w:adjustRightInd w:val="0"/>
        <w:spacing w:after="0" w:line="280" w:lineRule="exact"/>
        <w:rPr>
          <w:rFonts w:ascii="Garamond" w:hAnsi="Garamond" w:cs="Arial-BoldMT"/>
          <w:b/>
          <w:bCs/>
          <w:color w:val="000000"/>
          <w:sz w:val="24"/>
          <w:szCs w:val="24"/>
        </w:rPr>
      </w:pPr>
      <w:r w:rsidRPr="00390445">
        <w:rPr>
          <w:rFonts w:ascii="Garamond" w:hAnsi="Garamond" w:cs="Arial-BoldMT"/>
          <w:b/>
          <w:bCs/>
          <w:color w:val="000000"/>
          <w:sz w:val="24"/>
          <w:szCs w:val="24"/>
        </w:rPr>
        <w:t xml:space="preserve">Please complete the table on the next </w:t>
      </w:r>
      <w:r w:rsidR="003976E6" w:rsidRPr="00390445">
        <w:rPr>
          <w:rFonts w:ascii="Garamond" w:hAnsi="Garamond" w:cs="Arial-BoldMT"/>
          <w:b/>
          <w:bCs/>
          <w:color w:val="000000"/>
          <w:sz w:val="24"/>
          <w:szCs w:val="24"/>
        </w:rPr>
        <w:t>page (</w:t>
      </w:r>
      <w:r w:rsidRPr="00390445">
        <w:rPr>
          <w:rFonts w:ascii="Garamond" w:hAnsi="Garamond" w:cs="Arial-BoldMT"/>
          <w:b/>
          <w:bCs/>
          <w:color w:val="000000"/>
          <w:sz w:val="24"/>
          <w:szCs w:val="24"/>
        </w:rPr>
        <w:t># 4) regarding experience with</w:t>
      </w:r>
    </w:p>
    <w:p w14:paraId="020A075B" w14:textId="77777777" w:rsidR="003D1F34" w:rsidRPr="00390445" w:rsidRDefault="003976E6" w:rsidP="00027D3E">
      <w:pPr>
        <w:autoSpaceDE w:val="0"/>
        <w:autoSpaceDN w:val="0"/>
        <w:adjustRightInd w:val="0"/>
        <w:spacing w:after="0" w:line="280" w:lineRule="exact"/>
        <w:rPr>
          <w:rFonts w:ascii="Garamond" w:hAnsi="Garamond" w:cs="Arial-BoldMT"/>
          <w:b/>
          <w:bCs/>
          <w:color w:val="000000"/>
          <w:sz w:val="24"/>
          <w:szCs w:val="24"/>
        </w:rPr>
      </w:pPr>
      <w:r w:rsidRPr="00390445">
        <w:rPr>
          <w:rFonts w:ascii="Garamond" w:hAnsi="Garamond" w:cs="Arial-BoldMT"/>
          <w:b/>
          <w:bCs/>
          <w:color w:val="000000"/>
          <w:sz w:val="24"/>
          <w:szCs w:val="24"/>
        </w:rPr>
        <w:t>Specific</w:t>
      </w:r>
      <w:r w:rsidR="003D1F34" w:rsidRPr="00390445">
        <w:rPr>
          <w:rFonts w:ascii="Garamond" w:hAnsi="Garamond" w:cs="Arial-BoldMT"/>
          <w:b/>
          <w:bCs/>
          <w:color w:val="000000"/>
          <w:sz w:val="24"/>
          <w:szCs w:val="24"/>
        </w:rPr>
        <w:t xml:space="preserve"> testing instruments.</w:t>
      </w:r>
    </w:p>
    <w:p w14:paraId="15DF9915" w14:textId="440BF6D8" w:rsidR="00F20DB9" w:rsidRPr="00390445" w:rsidRDefault="00F20DB9" w:rsidP="00027D3E">
      <w:pPr>
        <w:autoSpaceDE w:val="0"/>
        <w:autoSpaceDN w:val="0"/>
        <w:adjustRightInd w:val="0"/>
        <w:spacing w:after="0" w:line="280" w:lineRule="exact"/>
        <w:rPr>
          <w:rFonts w:ascii="Garamond" w:hAnsi="Garamond" w:cs="Arial-BoldMT"/>
          <w:b/>
          <w:bCs/>
          <w:color w:val="000000"/>
          <w:sz w:val="24"/>
          <w:szCs w:val="24"/>
        </w:rPr>
      </w:pPr>
    </w:p>
    <w:p w14:paraId="1A09854D" w14:textId="33ABCED6" w:rsidR="009027D1" w:rsidRPr="00390445" w:rsidRDefault="009027D1" w:rsidP="00027D3E">
      <w:pPr>
        <w:autoSpaceDE w:val="0"/>
        <w:autoSpaceDN w:val="0"/>
        <w:adjustRightInd w:val="0"/>
        <w:spacing w:after="0" w:line="280" w:lineRule="exact"/>
        <w:rPr>
          <w:rFonts w:ascii="Garamond" w:hAnsi="Garamond" w:cs="Arial-BoldMT"/>
          <w:b/>
          <w:bCs/>
          <w:color w:val="000000"/>
          <w:sz w:val="24"/>
          <w:szCs w:val="24"/>
        </w:rPr>
      </w:pPr>
    </w:p>
    <w:p w14:paraId="612AC95F" w14:textId="64BB5673" w:rsidR="009027D1" w:rsidRPr="00390445" w:rsidRDefault="009027D1" w:rsidP="00027D3E">
      <w:pPr>
        <w:autoSpaceDE w:val="0"/>
        <w:autoSpaceDN w:val="0"/>
        <w:adjustRightInd w:val="0"/>
        <w:spacing w:after="0" w:line="280" w:lineRule="exact"/>
        <w:rPr>
          <w:rFonts w:ascii="Garamond" w:hAnsi="Garamond" w:cs="Arial-BoldMT"/>
          <w:b/>
          <w:bCs/>
          <w:color w:val="000000"/>
          <w:sz w:val="24"/>
          <w:szCs w:val="24"/>
        </w:rPr>
      </w:pPr>
    </w:p>
    <w:p w14:paraId="01F0556B" w14:textId="7C09A2F7" w:rsidR="002F20BF" w:rsidRPr="00390445" w:rsidRDefault="002F20BF" w:rsidP="00027D3E">
      <w:pPr>
        <w:autoSpaceDE w:val="0"/>
        <w:autoSpaceDN w:val="0"/>
        <w:adjustRightInd w:val="0"/>
        <w:spacing w:after="0" w:line="280" w:lineRule="exact"/>
        <w:rPr>
          <w:rFonts w:ascii="Garamond" w:hAnsi="Garamond" w:cs="Arial-BoldMT"/>
          <w:b/>
          <w:bCs/>
          <w:color w:val="000000"/>
          <w:sz w:val="24"/>
          <w:szCs w:val="24"/>
        </w:rPr>
      </w:pPr>
    </w:p>
    <w:p w14:paraId="18BDC74F" w14:textId="4393E98E" w:rsidR="002F20BF" w:rsidRPr="00390445" w:rsidRDefault="002F20BF" w:rsidP="00027D3E">
      <w:pPr>
        <w:autoSpaceDE w:val="0"/>
        <w:autoSpaceDN w:val="0"/>
        <w:adjustRightInd w:val="0"/>
        <w:spacing w:after="0" w:line="280" w:lineRule="exact"/>
        <w:rPr>
          <w:rFonts w:ascii="Garamond" w:hAnsi="Garamond" w:cs="Arial-BoldMT"/>
          <w:b/>
          <w:bCs/>
          <w:color w:val="000000"/>
          <w:sz w:val="24"/>
          <w:szCs w:val="24"/>
        </w:rPr>
      </w:pPr>
    </w:p>
    <w:p w14:paraId="1C73CDD8" w14:textId="21ACA878" w:rsidR="002F20BF" w:rsidRPr="00390445" w:rsidRDefault="002F20BF" w:rsidP="00027D3E">
      <w:pPr>
        <w:autoSpaceDE w:val="0"/>
        <w:autoSpaceDN w:val="0"/>
        <w:adjustRightInd w:val="0"/>
        <w:spacing w:after="0" w:line="280" w:lineRule="exact"/>
        <w:rPr>
          <w:rFonts w:ascii="Garamond" w:hAnsi="Garamond" w:cs="Arial-BoldMT"/>
          <w:b/>
          <w:bCs/>
          <w:color w:val="000000"/>
          <w:sz w:val="24"/>
          <w:szCs w:val="24"/>
        </w:rPr>
      </w:pPr>
    </w:p>
    <w:p w14:paraId="77C7C4A1" w14:textId="77777777" w:rsidR="002F20BF" w:rsidRPr="00390445" w:rsidRDefault="002F20BF" w:rsidP="00027D3E">
      <w:pPr>
        <w:autoSpaceDE w:val="0"/>
        <w:autoSpaceDN w:val="0"/>
        <w:adjustRightInd w:val="0"/>
        <w:spacing w:after="0" w:line="280" w:lineRule="exact"/>
        <w:rPr>
          <w:rFonts w:ascii="Garamond" w:hAnsi="Garamond" w:cs="Arial-BoldMT"/>
          <w:b/>
          <w:bCs/>
          <w:color w:val="000000"/>
          <w:sz w:val="24"/>
          <w:szCs w:val="24"/>
        </w:rPr>
      </w:pPr>
    </w:p>
    <w:p w14:paraId="5517907D" w14:textId="040F009A" w:rsidR="009027D1" w:rsidRPr="00390445" w:rsidRDefault="009027D1" w:rsidP="00027D3E">
      <w:pPr>
        <w:autoSpaceDE w:val="0"/>
        <w:autoSpaceDN w:val="0"/>
        <w:adjustRightInd w:val="0"/>
        <w:spacing w:after="0" w:line="280" w:lineRule="exact"/>
        <w:rPr>
          <w:rFonts w:ascii="Garamond" w:hAnsi="Garamond" w:cs="Arial-BoldMT"/>
          <w:b/>
          <w:bCs/>
          <w:color w:val="000000"/>
          <w:sz w:val="24"/>
          <w:szCs w:val="24"/>
        </w:rPr>
      </w:pPr>
    </w:p>
    <w:p w14:paraId="4E96CAB8" w14:textId="77777777" w:rsidR="009027D1" w:rsidRPr="00390445" w:rsidRDefault="009027D1" w:rsidP="00027D3E">
      <w:pPr>
        <w:autoSpaceDE w:val="0"/>
        <w:autoSpaceDN w:val="0"/>
        <w:adjustRightInd w:val="0"/>
        <w:spacing w:after="0" w:line="280" w:lineRule="exact"/>
        <w:rPr>
          <w:rFonts w:ascii="Garamond" w:hAnsi="Garamond" w:cs="Arial-BoldMT"/>
          <w:b/>
          <w:bCs/>
          <w:color w:val="000000"/>
          <w:sz w:val="24"/>
          <w:szCs w:val="24"/>
        </w:rPr>
      </w:pPr>
    </w:p>
    <w:p w14:paraId="42D4FEB9" w14:textId="77777777" w:rsidR="009027D1" w:rsidRPr="00390445" w:rsidRDefault="009027D1" w:rsidP="00027D3E">
      <w:pPr>
        <w:autoSpaceDE w:val="0"/>
        <w:autoSpaceDN w:val="0"/>
        <w:adjustRightInd w:val="0"/>
        <w:spacing w:after="0" w:line="280" w:lineRule="exact"/>
        <w:rPr>
          <w:rFonts w:ascii="Garamond" w:hAnsi="Garamond" w:cs="Arial-BoldMT"/>
          <w:b/>
          <w:bCs/>
          <w:color w:val="000000"/>
          <w:sz w:val="24"/>
          <w:szCs w:val="24"/>
        </w:rPr>
      </w:pPr>
    </w:p>
    <w:p w14:paraId="55C8E342" w14:textId="77777777"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Signature_____________________________________ Date_______________</w:t>
      </w:r>
    </w:p>
    <w:p w14:paraId="599A60ED" w14:textId="15A61543"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 xml:space="preserve">Please </w:t>
      </w:r>
      <w:r w:rsidR="0003267D" w:rsidRPr="00390445">
        <w:rPr>
          <w:rFonts w:ascii="Garamond" w:hAnsi="Garamond" w:cs="ArialMT"/>
          <w:color w:val="000000"/>
          <w:sz w:val="24"/>
          <w:szCs w:val="24"/>
        </w:rPr>
        <w:t>send this packet including relevant materials together via email or postal mail.</w:t>
      </w:r>
    </w:p>
    <w:p w14:paraId="642B62FC" w14:textId="77777777" w:rsidR="00065E76" w:rsidRPr="00390445" w:rsidRDefault="00065E76" w:rsidP="00027D3E">
      <w:pPr>
        <w:autoSpaceDE w:val="0"/>
        <w:autoSpaceDN w:val="0"/>
        <w:adjustRightInd w:val="0"/>
        <w:spacing w:after="0" w:line="280" w:lineRule="exact"/>
        <w:rPr>
          <w:rFonts w:ascii="Garamond" w:hAnsi="Garamond" w:cs="TimesNewRomanPSMT"/>
          <w:color w:val="000000"/>
          <w:sz w:val="24"/>
          <w:szCs w:val="24"/>
        </w:rPr>
      </w:pPr>
    </w:p>
    <w:p w14:paraId="278EBA28" w14:textId="77777777" w:rsidR="003976E6" w:rsidRPr="00390445" w:rsidRDefault="003976E6" w:rsidP="00027D3E">
      <w:pPr>
        <w:autoSpaceDE w:val="0"/>
        <w:autoSpaceDN w:val="0"/>
        <w:adjustRightInd w:val="0"/>
        <w:spacing w:after="0" w:line="280" w:lineRule="exact"/>
        <w:rPr>
          <w:rFonts w:ascii="Garamond" w:hAnsi="Garamond" w:cs="TimesNewRomanPSMT"/>
          <w:color w:val="000000"/>
          <w:sz w:val="24"/>
          <w:szCs w:val="24"/>
        </w:rPr>
      </w:pPr>
    </w:p>
    <w:p w14:paraId="6C4C8AE5" w14:textId="77777777"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Please rate your experience with the administration and scoring of the following</w:t>
      </w:r>
    </w:p>
    <w:p w14:paraId="4F796A1A" w14:textId="77777777" w:rsidR="003D1F34" w:rsidRPr="00390445" w:rsidRDefault="003D1F34" w:rsidP="00027D3E">
      <w:pPr>
        <w:autoSpaceDE w:val="0"/>
        <w:autoSpaceDN w:val="0"/>
        <w:adjustRightInd w:val="0"/>
        <w:spacing w:after="0" w:line="280" w:lineRule="exact"/>
        <w:rPr>
          <w:rFonts w:ascii="Garamond" w:hAnsi="Garamond" w:cs="ArialMT"/>
          <w:color w:val="000000"/>
          <w:sz w:val="24"/>
          <w:szCs w:val="24"/>
        </w:rPr>
      </w:pPr>
      <w:r w:rsidRPr="00390445">
        <w:rPr>
          <w:rFonts w:ascii="Garamond" w:hAnsi="Garamond" w:cs="ArialMT"/>
          <w:color w:val="000000"/>
          <w:sz w:val="24"/>
          <w:szCs w:val="24"/>
        </w:rPr>
        <w:t>instruments. If you believe that you are proficient in giving and scoring a test, rate</w:t>
      </w:r>
      <w:r w:rsidR="0035375F" w:rsidRPr="00390445">
        <w:rPr>
          <w:rFonts w:ascii="Garamond" w:hAnsi="Garamond" w:cs="ArialMT"/>
          <w:color w:val="000000"/>
          <w:sz w:val="24"/>
          <w:szCs w:val="24"/>
        </w:rPr>
        <w:t xml:space="preserve"> </w:t>
      </w:r>
      <w:r w:rsidRPr="00390445">
        <w:rPr>
          <w:rFonts w:ascii="Garamond" w:hAnsi="Garamond" w:cs="ArialMT"/>
          <w:color w:val="000000"/>
          <w:sz w:val="24"/>
          <w:szCs w:val="24"/>
        </w:rPr>
        <w:t>your experience as substantial.</w:t>
      </w:r>
    </w:p>
    <w:p w14:paraId="7341F578" w14:textId="2A90BF37" w:rsidR="007F373C" w:rsidRPr="00390445" w:rsidRDefault="007F373C" w:rsidP="00027D3E">
      <w:pPr>
        <w:spacing w:line="280" w:lineRule="exact"/>
        <w:rPr>
          <w:rFonts w:ascii="Garamond" w:hAnsi="Garamond"/>
          <w:b/>
          <w:sz w:val="24"/>
          <w:szCs w:val="24"/>
        </w:rPr>
      </w:pPr>
    </w:p>
    <w:tbl>
      <w:tblPr>
        <w:tblStyle w:val="TableGrid"/>
        <w:tblW w:w="10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1622"/>
        <w:gridCol w:w="1775"/>
        <w:gridCol w:w="1629"/>
        <w:gridCol w:w="3696"/>
      </w:tblGrid>
      <w:tr w:rsidR="00F20DB9" w:rsidRPr="00390445" w14:paraId="5C16018A" w14:textId="77777777" w:rsidTr="009027D1">
        <w:trPr>
          <w:trHeight w:val="257"/>
        </w:trPr>
        <w:tc>
          <w:tcPr>
            <w:tcW w:w="1892" w:type="dxa"/>
            <w:vAlign w:val="center"/>
          </w:tcPr>
          <w:p w14:paraId="758E03A2" w14:textId="5E9F9129" w:rsidR="00F20DB9" w:rsidRPr="00390445" w:rsidRDefault="00F20DB9" w:rsidP="00027D3E">
            <w:pPr>
              <w:spacing w:line="280" w:lineRule="exact"/>
              <w:jc w:val="center"/>
              <w:rPr>
                <w:rFonts w:ascii="Garamond" w:hAnsi="Garamond"/>
                <w:b/>
                <w:sz w:val="24"/>
                <w:szCs w:val="24"/>
              </w:rPr>
            </w:pPr>
            <w:r w:rsidRPr="00390445">
              <w:rPr>
                <w:rFonts w:ascii="Garamond" w:hAnsi="Garamond"/>
                <w:b/>
                <w:sz w:val="24"/>
                <w:szCs w:val="24"/>
              </w:rPr>
              <w:t>Experience:</w:t>
            </w:r>
          </w:p>
        </w:tc>
        <w:tc>
          <w:tcPr>
            <w:tcW w:w="1844" w:type="dxa"/>
          </w:tcPr>
          <w:p w14:paraId="642E65C5" w14:textId="3C316D56" w:rsidR="00F20DB9" w:rsidRPr="00390445" w:rsidRDefault="00F20DB9" w:rsidP="00027D3E">
            <w:pPr>
              <w:spacing w:line="280" w:lineRule="exact"/>
              <w:jc w:val="center"/>
              <w:rPr>
                <w:rFonts w:ascii="Garamond" w:hAnsi="Garamond"/>
                <w:b/>
                <w:sz w:val="24"/>
                <w:szCs w:val="24"/>
              </w:rPr>
            </w:pPr>
            <w:r w:rsidRPr="00390445">
              <w:rPr>
                <w:rFonts w:ascii="Garamond" w:hAnsi="Garamond"/>
                <w:b/>
                <w:sz w:val="24"/>
                <w:szCs w:val="24"/>
              </w:rPr>
              <w:t>None</w:t>
            </w:r>
          </w:p>
        </w:tc>
        <w:tc>
          <w:tcPr>
            <w:tcW w:w="1889" w:type="dxa"/>
          </w:tcPr>
          <w:p w14:paraId="63032396" w14:textId="4F3C49F1" w:rsidR="00F20DB9" w:rsidRPr="00390445" w:rsidRDefault="00F20DB9" w:rsidP="00027D3E">
            <w:pPr>
              <w:spacing w:line="280" w:lineRule="exact"/>
              <w:jc w:val="center"/>
              <w:rPr>
                <w:rFonts w:ascii="Garamond" w:hAnsi="Garamond"/>
                <w:b/>
                <w:sz w:val="24"/>
                <w:szCs w:val="24"/>
              </w:rPr>
            </w:pPr>
            <w:r w:rsidRPr="00390445">
              <w:rPr>
                <w:rFonts w:ascii="Garamond" w:hAnsi="Garamond"/>
                <w:b/>
                <w:sz w:val="24"/>
                <w:szCs w:val="24"/>
              </w:rPr>
              <w:t>Substantial</w:t>
            </w:r>
          </w:p>
        </w:tc>
        <w:tc>
          <w:tcPr>
            <w:tcW w:w="1848" w:type="dxa"/>
          </w:tcPr>
          <w:p w14:paraId="0A791659" w14:textId="56ED8A40" w:rsidR="00F20DB9" w:rsidRPr="00390445" w:rsidRDefault="00F20DB9" w:rsidP="00027D3E">
            <w:pPr>
              <w:spacing w:line="280" w:lineRule="exact"/>
              <w:jc w:val="center"/>
              <w:rPr>
                <w:rFonts w:ascii="Garamond" w:hAnsi="Garamond"/>
                <w:b/>
                <w:sz w:val="24"/>
                <w:szCs w:val="24"/>
              </w:rPr>
            </w:pPr>
            <w:r w:rsidRPr="00390445">
              <w:rPr>
                <w:rFonts w:ascii="Garamond" w:hAnsi="Garamond"/>
                <w:b/>
                <w:sz w:val="24"/>
                <w:szCs w:val="24"/>
              </w:rPr>
              <w:t>Other</w:t>
            </w:r>
          </w:p>
        </w:tc>
        <w:tc>
          <w:tcPr>
            <w:tcW w:w="3057" w:type="dxa"/>
            <w:vAlign w:val="bottom"/>
          </w:tcPr>
          <w:p w14:paraId="625B1A8A" w14:textId="71DDA212" w:rsidR="00F20DB9" w:rsidRPr="00390445" w:rsidRDefault="00F20DB9" w:rsidP="00027D3E">
            <w:pPr>
              <w:spacing w:line="280" w:lineRule="exact"/>
              <w:jc w:val="center"/>
              <w:rPr>
                <w:rFonts w:ascii="Garamond" w:hAnsi="Garamond"/>
                <w:b/>
                <w:sz w:val="24"/>
                <w:szCs w:val="24"/>
              </w:rPr>
            </w:pPr>
            <w:r w:rsidRPr="00390445">
              <w:rPr>
                <w:rFonts w:ascii="Garamond" w:hAnsi="Garamond"/>
                <w:b/>
                <w:sz w:val="24"/>
                <w:szCs w:val="24"/>
              </w:rPr>
              <w:t>Comments</w:t>
            </w:r>
          </w:p>
        </w:tc>
      </w:tr>
      <w:tr w:rsidR="007F373C" w:rsidRPr="00390445" w14:paraId="5457AEE3" w14:textId="77777777" w:rsidTr="009027D1">
        <w:trPr>
          <w:trHeight w:val="257"/>
        </w:trPr>
        <w:tc>
          <w:tcPr>
            <w:tcW w:w="1892" w:type="dxa"/>
            <w:vAlign w:val="center"/>
          </w:tcPr>
          <w:p w14:paraId="4472E558" w14:textId="77777777" w:rsidR="00AB6792" w:rsidRPr="00390445" w:rsidRDefault="00AB6792" w:rsidP="00027D3E">
            <w:pPr>
              <w:spacing w:line="280" w:lineRule="exact"/>
              <w:jc w:val="center"/>
              <w:rPr>
                <w:rFonts w:ascii="Garamond" w:hAnsi="Garamond"/>
                <w:sz w:val="24"/>
                <w:szCs w:val="24"/>
              </w:rPr>
            </w:pPr>
            <w:r w:rsidRPr="00390445">
              <w:rPr>
                <w:rFonts w:ascii="Garamond" w:hAnsi="Garamond"/>
                <w:sz w:val="24"/>
                <w:szCs w:val="24"/>
              </w:rPr>
              <w:t>BRIEF</w:t>
            </w:r>
          </w:p>
        </w:tc>
        <w:tc>
          <w:tcPr>
            <w:tcW w:w="1844" w:type="dxa"/>
          </w:tcPr>
          <w:p w14:paraId="06D5386A" w14:textId="77777777" w:rsidR="007F373C" w:rsidRPr="00390445" w:rsidRDefault="007F373C" w:rsidP="00027D3E">
            <w:pPr>
              <w:spacing w:line="280" w:lineRule="exact"/>
              <w:rPr>
                <w:rFonts w:ascii="Garamond" w:hAnsi="Garamond"/>
                <w:sz w:val="24"/>
                <w:szCs w:val="24"/>
              </w:rPr>
            </w:pPr>
          </w:p>
        </w:tc>
        <w:tc>
          <w:tcPr>
            <w:tcW w:w="1889" w:type="dxa"/>
          </w:tcPr>
          <w:p w14:paraId="3CE1ED03" w14:textId="77777777" w:rsidR="007F373C" w:rsidRPr="00390445" w:rsidRDefault="007F373C" w:rsidP="00027D3E">
            <w:pPr>
              <w:spacing w:line="280" w:lineRule="exact"/>
              <w:rPr>
                <w:rFonts w:ascii="Garamond" w:hAnsi="Garamond"/>
                <w:sz w:val="24"/>
                <w:szCs w:val="24"/>
              </w:rPr>
            </w:pPr>
          </w:p>
        </w:tc>
        <w:tc>
          <w:tcPr>
            <w:tcW w:w="1848" w:type="dxa"/>
          </w:tcPr>
          <w:p w14:paraId="424E4FE6" w14:textId="77777777" w:rsidR="007F373C" w:rsidRPr="00390445" w:rsidRDefault="007F373C" w:rsidP="00027D3E">
            <w:pPr>
              <w:spacing w:line="280" w:lineRule="exact"/>
              <w:rPr>
                <w:rFonts w:ascii="Garamond" w:hAnsi="Garamond"/>
                <w:sz w:val="24"/>
                <w:szCs w:val="24"/>
              </w:rPr>
            </w:pPr>
          </w:p>
        </w:tc>
        <w:tc>
          <w:tcPr>
            <w:tcW w:w="3057" w:type="dxa"/>
            <w:vAlign w:val="bottom"/>
          </w:tcPr>
          <w:p w14:paraId="515C1327" w14:textId="62415EB0"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0E67C68C" w14:textId="77777777" w:rsidTr="009027D1">
        <w:trPr>
          <w:trHeight w:val="514"/>
        </w:trPr>
        <w:tc>
          <w:tcPr>
            <w:tcW w:w="1892" w:type="dxa"/>
            <w:vAlign w:val="center"/>
          </w:tcPr>
          <w:p w14:paraId="42DD0DA3" w14:textId="31FEB000" w:rsidR="007F373C" w:rsidRPr="00390445" w:rsidRDefault="00B72104"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DAS-II</w:t>
            </w:r>
          </w:p>
        </w:tc>
        <w:tc>
          <w:tcPr>
            <w:tcW w:w="1844" w:type="dxa"/>
          </w:tcPr>
          <w:p w14:paraId="3560F185" w14:textId="77777777" w:rsidR="007F373C" w:rsidRPr="00390445" w:rsidRDefault="007F373C" w:rsidP="00027D3E">
            <w:pPr>
              <w:spacing w:line="280" w:lineRule="exact"/>
              <w:rPr>
                <w:rFonts w:ascii="Garamond" w:hAnsi="Garamond"/>
                <w:sz w:val="24"/>
                <w:szCs w:val="24"/>
              </w:rPr>
            </w:pPr>
          </w:p>
        </w:tc>
        <w:tc>
          <w:tcPr>
            <w:tcW w:w="1889" w:type="dxa"/>
          </w:tcPr>
          <w:p w14:paraId="631E43D8" w14:textId="77777777" w:rsidR="007F373C" w:rsidRPr="00390445" w:rsidRDefault="007F373C" w:rsidP="00027D3E">
            <w:pPr>
              <w:spacing w:line="280" w:lineRule="exact"/>
              <w:rPr>
                <w:rFonts w:ascii="Garamond" w:hAnsi="Garamond"/>
                <w:sz w:val="24"/>
                <w:szCs w:val="24"/>
              </w:rPr>
            </w:pPr>
          </w:p>
        </w:tc>
        <w:tc>
          <w:tcPr>
            <w:tcW w:w="1848" w:type="dxa"/>
          </w:tcPr>
          <w:p w14:paraId="1B1DAF14" w14:textId="77777777" w:rsidR="007F373C" w:rsidRPr="00390445" w:rsidRDefault="007F373C" w:rsidP="00027D3E">
            <w:pPr>
              <w:spacing w:line="280" w:lineRule="exact"/>
              <w:rPr>
                <w:rFonts w:ascii="Garamond" w:hAnsi="Garamond"/>
                <w:sz w:val="24"/>
                <w:szCs w:val="24"/>
              </w:rPr>
            </w:pPr>
          </w:p>
        </w:tc>
        <w:tc>
          <w:tcPr>
            <w:tcW w:w="3057" w:type="dxa"/>
            <w:vAlign w:val="bottom"/>
          </w:tcPr>
          <w:p w14:paraId="5CD26489" w14:textId="743DB6AA"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12518C" w:rsidRPr="00390445" w14:paraId="29E02764" w14:textId="77777777" w:rsidTr="009027D1">
        <w:trPr>
          <w:trHeight w:val="514"/>
        </w:trPr>
        <w:tc>
          <w:tcPr>
            <w:tcW w:w="1892" w:type="dxa"/>
            <w:vAlign w:val="center"/>
          </w:tcPr>
          <w:p w14:paraId="3E38961E" w14:textId="77777777" w:rsidR="0012518C" w:rsidRPr="00390445" w:rsidRDefault="0012518C"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WISC-V</w:t>
            </w:r>
          </w:p>
        </w:tc>
        <w:tc>
          <w:tcPr>
            <w:tcW w:w="1844" w:type="dxa"/>
          </w:tcPr>
          <w:p w14:paraId="1BE3CBA7" w14:textId="77777777" w:rsidR="0012518C" w:rsidRPr="00390445" w:rsidRDefault="0012518C" w:rsidP="00027D3E">
            <w:pPr>
              <w:spacing w:line="280" w:lineRule="exact"/>
              <w:rPr>
                <w:rFonts w:ascii="Garamond" w:hAnsi="Garamond"/>
                <w:sz w:val="24"/>
                <w:szCs w:val="24"/>
              </w:rPr>
            </w:pPr>
          </w:p>
        </w:tc>
        <w:tc>
          <w:tcPr>
            <w:tcW w:w="1889" w:type="dxa"/>
          </w:tcPr>
          <w:p w14:paraId="0D08757A" w14:textId="77777777" w:rsidR="0012518C" w:rsidRPr="00390445" w:rsidRDefault="0012518C" w:rsidP="00027D3E">
            <w:pPr>
              <w:spacing w:line="280" w:lineRule="exact"/>
              <w:rPr>
                <w:rFonts w:ascii="Garamond" w:hAnsi="Garamond"/>
                <w:sz w:val="24"/>
                <w:szCs w:val="24"/>
              </w:rPr>
            </w:pPr>
          </w:p>
        </w:tc>
        <w:tc>
          <w:tcPr>
            <w:tcW w:w="1848" w:type="dxa"/>
          </w:tcPr>
          <w:p w14:paraId="188F7874" w14:textId="77777777" w:rsidR="0012518C" w:rsidRPr="00390445" w:rsidRDefault="0012518C" w:rsidP="00027D3E">
            <w:pPr>
              <w:spacing w:line="280" w:lineRule="exact"/>
              <w:rPr>
                <w:rFonts w:ascii="Garamond" w:hAnsi="Garamond"/>
                <w:sz w:val="24"/>
                <w:szCs w:val="24"/>
              </w:rPr>
            </w:pPr>
          </w:p>
        </w:tc>
        <w:tc>
          <w:tcPr>
            <w:tcW w:w="3057" w:type="dxa"/>
            <w:vAlign w:val="bottom"/>
          </w:tcPr>
          <w:p w14:paraId="530CB748" w14:textId="7E9588F9" w:rsidR="0012518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03745073" w14:textId="77777777" w:rsidTr="009027D1">
        <w:trPr>
          <w:trHeight w:val="514"/>
        </w:trPr>
        <w:tc>
          <w:tcPr>
            <w:tcW w:w="1892" w:type="dxa"/>
            <w:vAlign w:val="center"/>
          </w:tcPr>
          <w:p w14:paraId="1753DFD4" w14:textId="77777777" w:rsidR="007F373C" w:rsidRPr="00390445" w:rsidRDefault="0012518C"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WPPSI-IV</w:t>
            </w:r>
          </w:p>
        </w:tc>
        <w:tc>
          <w:tcPr>
            <w:tcW w:w="1844" w:type="dxa"/>
          </w:tcPr>
          <w:p w14:paraId="07BE79D9" w14:textId="77777777" w:rsidR="007F373C" w:rsidRPr="00390445" w:rsidRDefault="007F373C" w:rsidP="00027D3E">
            <w:pPr>
              <w:spacing w:line="280" w:lineRule="exact"/>
              <w:rPr>
                <w:rFonts w:ascii="Garamond" w:hAnsi="Garamond"/>
                <w:sz w:val="24"/>
                <w:szCs w:val="24"/>
              </w:rPr>
            </w:pPr>
          </w:p>
        </w:tc>
        <w:tc>
          <w:tcPr>
            <w:tcW w:w="1889" w:type="dxa"/>
          </w:tcPr>
          <w:p w14:paraId="3155254B" w14:textId="77777777" w:rsidR="007F373C" w:rsidRPr="00390445" w:rsidRDefault="007F373C" w:rsidP="00027D3E">
            <w:pPr>
              <w:spacing w:line="280" w:lineRule="exact"/>
              <w:rPr>
                <w:rFonts w:ascii="Garamond" w:hAnsi="Garamond"/>
                <w:sz w:val="24"/>
                <w:szCs w:val="24"/>
              </w:rPr>
            </w:pPr>
          </w:p>
        </w:tc>
        <w:tc>
          <w:tcPr>
            <w:tcW w:w="1848" w:type="dxa"/>
          </w:tcPr>
          <w:p w14:paraId="2A846F36" w14:textId="77777777" w:rsidR="007F373C" w:rsidRPr="00390445" w:rsidRDefault="007F373C" w:rsidP="00027D3E">
            <w:pPr>
              <w:spacing w:line="280" w:lineRule="exact"/>
              <w:rPr>
                <w:rFonts w:ascii="Garamond" w:hAnsi="Garamond"/>
                <w:sz w:val="24"/>
                <w:szCs w:val="24"/>
              </w:rPr>
            </w:pPr>
          </w:p>
        </w:tc>
        <w:tc>
          <w:tcPr>
            <w:tcW w:w="3057" w:type="dxa"/>
            <w:vAlign w:val="bottom"/>
          </w:tcPr>
          <w:p w14:paraId="35AB309A" w14:textId="49B4A3FB"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5F62E561" w14:textId="77777777" w:rsidTr="009027D1">
        <w:trPr>
          <w:trHeight w:val="514"/>
        </w:trPr>
        <w:tc>
          <w:tcPr>
            <w:tcW w:w="1892" w:type="dxa"/>
            <w:vAlign w:val="center"/>
          </w:tcPr>
          <w:p w14:paraId="203F10B7" w14:textId="77777777" w:rsidR="007F373C" w:rsidRPr="00390445" w:rsidRDefault="007F373C"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WAIS-</w:t>
            </w:r>
            <w:r w:rsidR="0012518C" w:rsidRPr="00390445">
              <w:rPr>
                <w:rFonts w:ascii="Garamond" w:hAnsi="Garamond" w:cs="ArialMT"/>
                <w:color w:val="000000"/>
                <w:sz w:val="24"/>
                <w:szCs w:val="24"/>
              </w:rPr>
              <w:t>IV</w:t>
            </w:r>
          </w:p>
        </w:tc>
        <w:tc>
          <w:tcPr>
            <w:tcW w:w="1844" w:type="dxa"/>
          </w:tcPr>
          <w:p w14:paraId="2E70F427" w14:textId="77777777" w:rsidR="007F373C" w:rsidRPr="00390445" w:rsidRDefault="007F373C" w:rsidP="00027D3E">
            <w:pPr>
              <w:spacing w:line="280" w:lineRule="exact"/>
              <w:rPr>
                <w:rFonts w:ascii="Garamond" w:hAnsi="Garamond"/>
                <w:sz w:val="24"/>
                <w:szCs w:val="24"/>
              </w:rPr>
            </w:pPr>
          </w:p>
        </w:tc>
        <w:tc>
          <w:tcPr>
            <w:tcW w:w="1889" w:type="dxa"/>
          </w:tcPr>
          <w:p w14:paraId="3E53546F" w14:textId="77777777" w:rsidR="007F373C" w:rsidRPr="00390445" w:rsidRDefault="007F373C" w:rsidP="00027D3E">
            <w:pPr>
              <w:spacing w:line="280" w:lineRule="exact"/>
              <w:rPr>
                <w:rFonts w:ascii="Garamond" w:hAnsi="Garamond"/>
                <w:sz w:val="24"/>
                <w:szCs w:val="24"/>
              </w:rPr>
            </w:pPr>
          </w:p>
        </w:tc>
        <w:tc>
          <w:tcPr>
            <w:tcW w:w="1848" w:type="dxa"/>
          </w:tcPr>
          <w:p w14:paraId="1DDAFF1E" w14:textId="77777777" w:rsidR="007F373C" w:rsidRPr="00390445" w:rsidRDefault="007F373C" w:rsidP="00027D3E">
            <w:pPr>
              <w:spacing w:line="280" w:lineRule="exact"/>
              <w:rPr>
                <w:rFonts w:ascii="Garamond" w:hAnsi="Garamond"/>
                <w:sz w:val="24"/>
                <w:szCs w:val="24"/>
              </w:rPr>
            </w:pPr>
          </w:p>
        </w:tc>
        <w:tc>
          <w:tcPr>
            <w:tcW w:w="3057" w:type="dxa"/>
            <w:vAlign w:val="bottom"/>
          </w:tcPr>
          <w:p w14:paraId="7579DEBD" w14:textId="3203A0D6"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1B6DA0FC" w14:textId="77777777" w:rsidTr="009027D1">
        <w:trPr>
          <w:trHeight w:val="514"/>
        </w:trPr>
        <w:tc>
          <w:tcPr>
            <w:tcW w:w="1892" w:type="dxa"/>
            <w:vAlign w:val="center"/>
          </w:tcPr>
          <w:p w14:paraId="7006A9A7" w14:textId="77777777" w:rsidR="007F373C" w:rsidRPr="00390445" w:rsidRDefault="007F373C"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WRAML-2</w:t>
            </w:r>
          </w:p>
        </w:tc>
        <w:tc>
          <w:tcPr>
            <w:tcW w:w="1844" w:type="dxa"/>
          </w:tcPr>
          <w:p w14:paraId="4AA76FB1" w14:textId="77777777" w:rsidR="007F373C" w:rsidRPr="00390445" w:rsidRDefault="007F373C" w:rsidP="00027D3E">
            <w:pPr>
              <w:spacing w:line="280" w:lineRule="exact"/>
              <w:rPr>
                <w:rFonts w:ascii="Garamond" w:hAnsi="Garamond"/>
                <w:sz w:val="24"/>
                <w:szCs w:val="24"/>
              </w:rPr>
            </w:pPr>
          </w:p>
        </w:tc>
        <w:tc>
          <w:tcPr>
            <w:tcW w:w="1889" w:type="dxa"/>
          </w:tcPr>
          <w:p w14:paraId="1474B53E" w14:textId="77777777" w:rsidR="007F373C" w:rsidRPr="00390445" w:rsidRDefault="007F373C" w:rsidP="00027D3E">
            <w:pPr>
              <w:spacing w:line="280" w:lineRule="exact"/>
              <w:rPr>
                <w:rFonts w:ascii="Garamond" w:hAnsi="Garamond"/>
                <w:sz w:val="24"/>
                <w:szCs w:val="24"/>
              </w:rPr>
            </w:pPr>
          </w:p>
        </w:tc>
        <w:tc>
          <w:tcPr>
            <w:tcW w:w="1848" w:type="dxa"/>
          </w:tcPr>
          <w:p w14:paraId="5C59BA21" w14:textId="77777777" w:rsidR="007F373C" w:rsidRPr="00390445" w:rsidRDefault="007F373C" w:rsidP="00027D3E">
            <w:pPr>
              <w:spacing w:line="280" w:lineRule="exact"/>
              <w:rPr>
                <w:rFonts w:ascii="Garamond" w:hAnsi="Garamond"/>
                <w:sz w:val="24"/>
                <w:szCs w:val="24"/>
              </w:rPr>
            </w:pPr>
          </w:p>
        </w:tc>
        <w:tc>
          <w:tcPr>
            <w:tcW w:w="3057" w:type="dxa"/>
            <w:vAlign w:val="bottom"/>
          </w:tcPr>
          <w:p w14:paraId="79465D13" w14:textId="503E049D"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730D8A90" w14:textId="77777777" w:rsidTr="009027D1">
        <w:trPr>
          <w:trHeight w:val="498"/>
        </w:trPr>
        <w:tc>
          <w:tcPr>
            <w:tcW w:w="1892" w:type="dxa"/>
            <w:vAlign w:val="center"/>
          </w:tcPr>
          <w:p w14:paraId="57C5996B" w14:textId="77777777" w:rsidR="007F373C" w:rsidRPr="00390445" w:rsidRDefault="007F373C"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Rey Osterrieth</w:t>
            </w:r>
          </w:p>
        </w:tc>
        <w:tc>
          <w:tcPr>
            <w:tcW w:w="1844" w:type="dxa"/>
          </w:tcPr>
          <w:p w14:paraId="529B8EB6" w14:textId="77777777" w:rsidR="007F373C" w:rsidRPr="00390445" w:rsidRDefault="007F373C" w:rsidP="00027D3E">
            <w:pPr>
              <w:spacing w:line="280" w:lineRule="exact"/>
              <w:rPr>
                <w:rFonts w:ascii="Garamond" w:hAnsi="Garamond"/>
                <w:sz w:val="24"/>
                <w:szCs w:val="24"/>
              </w:rPr>
            </w:pPr>
          </w:p>
        </w:tc>
        <w:tc>
          <w:tcPr>
            <w:tcW w:w="1889" w:type="dxa"/>
          </w:tcPr>
          <w:p w14:paraId="34BECB16" w14:textId="77777777" w:rsidR="007F373C" w:rsidRPr="00390445" w:rsidRDefault="007F373C" w:rsidP="00027D3E">
            <w:pPr>
              <w:spacing w:line="280" w:lineRule="exact"/>
              <w:rPr>
                <w:rFonts w:ascii="Garamond" w:hAnsi="Garamond"/>
                <w:sz w:val="24"/>
                <w:szCs w:val="24"/>
              </w:rPr>
            </w:pPr>
          </w:p>
        </w:tc>
        <w:tc>
          <w:tcPr>
            <w:tcW w:w="1848" w:type="dxa"/>
          </w:tcPr>
          <w:p w14:paraId="1681E535" w14:textId="77777777" w:rsidR="007F373C" w:rsidRPr="00390445" w:rsidRDefault="007F373C" w:rsidP="00027D3E">
            <w:pPr>
              <w:spacing w:line="280" w:lineRule="exact"/>
              <w:rPr>
                <w:rFonts w:ascii="Garamond" w:hAnsi="Garamond"/>
                <w:sz w:val="24"/>
                <w:szCs w:val="24"/>
              </w:rPr>
            </w:pPr>
          </w:p>
        </w:tc>
        <w:tc>
          <w:tcPr>
            <w:tcW w:w="3057" w:type="dxa"/>
            <w:vAlign w:val="bottom"/>
          </w:tcPr>
          <w:p w14:paraId="1042F068" w14:textId="7643D0D3"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084DBABE" w14:textId="77777777" w:rsidTr="009027D1">
        <w:trPr>
          <w:trHeight w:val="498"/>
        </w:trPr>
        <w:tc>
          <w:tcPr>
            <w:tcW w:w="1892" w:type="dxa"/>
            <w:vAlign w:val="center"/>
          </w:tcPr>
          <w:p w14:paraId="6989ACC6" w14:textId="77777777" w:rsidR="007F373C" w:rsidRPr="00390445" w:rsidRDefault="007F373C"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Beery VMI</w:t>
            </w:r>
          </w:p>
        </w:tc>
        <w:tc>
          <w:tcPr>
            <w:tcW w:w="1844" w:type="dxa"/>
          </w:tcPr>
          <w:p w14:paraId="61B60883" w14:textId="77777777" w:rsidR="007F373C" w:rsidRPr="00390445" w:rsidRDefault="007F373C" w:rsidP="00027D3E">
            <w:pPr>
              <w:spacing w:line="280" w:lineRule="exact"/>
              <w:rPr>
                <w:rFonts w:ascii="Garamond" w:hAnsi="Garamond"/>
                <w:sz w:val="24"/>
                <w:szCs w:val="24"/>
              </w:rPr>
            </w:pPr>
          </w:p>
        </w:tc>
        <w:tc>
          <w:tcPr>
            <w:tcW w:w="1889" w:type="dxa"/>
          </w:tcPr>
          <w:p w14:paraId="1F71689A" w14:textId="77777777" w:rsidR="007F373C" w:rsidRPr="00390445" w:rsidRDefault="007F373C" w:rsidP="00027D3E">
            <w:pPr>
              <w:spacing w:line="280" w:lineRule="exact"/>
              <w:rPr>
                <w:rFonts w:ascii="Garamond" w:hAnsi="Garamond"/>
                <w:sz w:val="24"/>
                <w:szCs w:val="24"/>
              </w:rPr>
            </w:pPr>
          </w:p>
        </w:tc>
        <w:tc>
          <w:tcPr>
            <w:tcW w:w="1848" w:type="dxa"/>
          </w:tcPr>
          <w:p w14:paraId="5CC69BB5" w14:textId="77777777" w:rsidR="007F373C" w:rsidRPr="00390445" w:rsidRDefault="007F373C" w:rsidP="00027D3E">
            <w:pPr>
              <w:spacing w:line="280" w:lineRule="exact"/>
              <w:rPr>
                <w:rFonts w:ascii="Garamond" w:hAnsi="Garamond"/>
                <w:sz w:val="24"/>
                <w:szCs w:val="24"/>
              </w:rPr>
            </w:pPr>
          </w:p>
        </w:tc>
        <w:tc>
          <w:tcPr>
            <w:tcW w:w="3057" w:type="dxa"/>
            <w:vAlign w:val="bottom"/>
          </w:tcPr>
          <w:p w14:paraId="4A505EB2" w14:textId="22AF2E08"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1FAD7A61" w14:textId="77777777" w:rsidTr="009027D1">
        <w:trPr>
          <w:trHeight w:val="755"/>
        </w:trPr>
        <w:tc>
          <w:tcPr>
            <w:tcW w:w="1892" w:type="dxa"/>
            <w:vAlign w:val="center"/>
          </w:tcPr>
          <w:p w14:paraId="44ADD263" w14:textId="30F016B7" w:rsidR="007F373C" w:rsidRPr="00390445" w:rsidRDefault="007F373C"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Boston</w:t>
            </w:r>
            <w:r w:rsidR="009027D1" w:rsidRPr="00390445">
              <w:rPr>
                <w:rFonts w:ascii="Garamond" w:hAnsi="Garamond" w:cs="ArialMT"/>
                <w:color w:val="000000"/>
                <w:sz w:val="24"/>
                <w:szCs w:val="24"/>
              </w:rPr>
              <w:t xml:space="preserve"> </w:t>
            </w:r>
            <w:r w:rsidRPr="00390445">
              <w:rPr>
                <w:rFonts w:ascii="Garamond" w:hAnsi="Garamond" w:cs="ArialMT"/>
                <w:color w:val="000000"/>
                <w:sz w:val="24"/>
                <w:szCs w:val="24"/>
              </w:rPr>
              <w:t>Naming</w:t>
            </w:r>
          </w:p>
        </w:tc>
        <w:tc>
          <w:tcPr>
            <w:tcW w:w="1844" w:type="dxa"/>
          </w:tcPr>
          <w:p w14:paraId="5B6CE8A5" w14:textId="77777777" w:rsidR="007F373C" w:rsidRPr="00390445" w:rsidRDefault="007F373C" w:rsidP="00027D3E">
            <w:pPr>
              <w:spacing w:line="280" w:lineRule="exact"/>
              <w:rPr>
                <w:rFonts w:ascii="Garamond" w:hAnsi="Garamond"/>
                <w:sz w:val="24"/>
                <w:szCs w:val="24"/>
              </w:rPr>
            </w:pPr>
          </w:p>
        </w:tc>
        <w:tc>
          <w:tcPr>
            <w:tcW w:w="1889" w:type="dxa"/>
          </w:tcPr>
          <w:p w14:paraId="7C25E31F" w14:textId="77777777" w:rsidR="007F373C" w:rsidRPr="00390445" w:rsidRDefault="007F373C" w:rsidP="00027D3E">
            <w:pPr>
              <w:spacing w:line="280" w:lineRule="exact"/>
              <w:rPr>
                <w:rFonts w:ascii="Garamond" w:hAnsi="Garamond"/>
                <w:sz w:val="24"/>
                <w:szCs w:val="24"/>
              </w:rPr>
            </w:pPr>
          </w:p>
        </w:tc>
        <w:tc>
          <w:tcPr>
            <w:tcW w:w="1848" w:type="dxa"/>
          </w:tcPr>
          <w:p w14:paraId="54870CA7" w14:textId="77777777" w:rsidR="007F373C" w:rsidRPr="00390445" w:rsidRDefault="007F373C" w:rsidP="00027D3E">
            <w:pPr>
              <w:spacing w:line="280" w:lineRule="exact"/>
              <w:rPr>
                <w:rFonts w:ascii="Garamond" w:hAnsi="Garamond"/>
                <w:sz w:val="24"/>
                <w:szCs w:val="24"/>
              </w:rPr>
            </w:pPr>
          </w:p>
        </w:tc>
        <w:tc>
          <w:tcPr>
            <w:tcW w:w="3057" w:type="dxa"/>
            <w:vAlign w:val="bottom"/>
          </w:tcPr>
          <w:p w14:paraId="5BFD4E30" w14:textId="3585BAA7"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770967B7" w14:textId="77777777" w:rsidTr="009027D1">
        <w:trPr>
          <w:trHeight w:val="996"/>
        </w:trPr>
        <w:tc>
          <w:tcPr>
            <w:tcW w:w="1892" w:type="dxa"/>
            <w:vAlign w:val="center"/>
          </w:tcPr>
          <w:p w14:paraId="3AF18DEA" w14:textId="49ECACBD" w:rsidR="007F373C" w:rsidRPr="00390445" w:rsidRDefault="009027D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DKEFS</w:t>
            </w:r>
          </w:p>
        </w:tc>
        <w:tc>
          <w:tcPr>
            <w:tcW w:w="1844" w:type="dxa"/>
          </w:tcPr>
          <w:p w14:paraId="5FDE1F59" w14:textId="77777777" w:rsidR="007F373C" w:rsidRPr="00390445" w:rsidRDefault="007F373C" w:rsidP="00027D3E">
            <w:pPr>
              <w:spacing w:line="280" w:lineRule="exact"/>
              <w:rPr>
                <w:rFonts w:ascii="Garamond" w:hAnsi="Garamond"/>
                <w:sz w:val="24"/>
                <w:szCs w:val="24"/>
              </w:rPr>
            </w:pPr>
          </w:p>
        </w:tc>
        <w:tc>
          <w:tcPr>
            <w:tcW w:w="1889" w:type="dxa"/>
          </w:tcPr>
          <w:p w14:paraId="67659543" w14:textId="77777777" w:rsidR="007F373C" w:rsidRPr="00390445" w:rsidRDefault="007F373C" w:rsidP="00027D3E">
            <w:pPr>
              <w:spacing w:line="280" w:lineRule="exact"/>
              <w:rPr>
                <w:rFonts w:ascii="Garamond" w:hAnsi="Garamond"/>
                <w:sz w:val="24"/>
                <w:szCs w:val="24"/>
              </w:rPr>
            </w:pPr>
          </w:p>
        </w:tc>
        <w:tc>
          <w:tcPr>
            <w:tcW w:w="1848" w:type="dxa"/>
          </w:tcPr>
          <w:p w14:paraId="3F1C15D0" w14:textId="77777777" w:rsidR="007F373C" w:rsidRPr="00390445" w:rsidRDefault="007F373C" w:rsidP="00027D3E">
            <w:pPr>
              <w:spacing w:line="280" w:lineRule="exact"/>
              <w:rPr>
                <w:rFonts w:ascii="Garamond" w:hAnsi="Garamond"/>
                <w:sz w:val="24"/>
                <w:szCs w:val="24"/>
              </w:rPr>
            </w:pPr>
          </w:p>
        </w:tc>
        <w:tc>
          <w:tcPr>
            <w:tcW w:w="3057" w:type="dxa"/>
            <w:vAlign w:val="bottom"/>
          </w:tcPr>
          <w:p w14:paraId="337DAAAC" w14:textId="66567906"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4FD7CC36" w14:textId="77777777" w:rsidTr="009027D1">
        <w:trPr>
          <w:trHeight w:val="498"/>
        </w:trPr>
        <w:tc>
          <w:tcPr>
            <w:tcW w:w="1892" w:type="dxa"/>
            <w:vAlign w:val="center"/>
          </w:tcPr>
          <w:p w14:paraId="3EDCD283" w14:textId="77777777" w:rsidR="007F373C"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CPT-II</w:t>
            </w:r>
          </w:p>
        </w:tc>
        <w:tc>
          <w:tcPr>
            <w:tcW w:w="1844" w:type="dxa"/>
          </w:tcPr>
          <w:p w14:paraId="3884CF52" w14:textId="77777777" w:rsidR="007F373C" w:rsidRPr="00390445" w:rsidRDefault="007F373C" w:rsidP="00027D3E">
            <w:pPr>
              <w:spacing w:line="280" w:lineRule="exact"/>
              <w:rPr>
                <w:rFonts w:ascii="Garamond" w:hAnsi="Garamond"/>
                <w:sz w:val="24"/>
                <w:szCs w:val="24"/>
              </w:rPr>
            </w:pPr>
          </w:p>
        </w:tc>
        <w:tc>
          <w:tcPr>
            <w:tcW w:w="1889" w:type="dxa"/>
          </w:tcPr>
          <w:p w14:paraId="5A124D8F" w14:textId="77777777" w:rsidR="007F373C" w:rsidRPr="00390445" w:rsidRDefault="007F373C" w:rsidP="00027D3E">
            <w:pPr>
              <w:spacing w:line="280" w:lineRule="exact"/>
              <w:rPr>
                <w:rFonts w:ascii="Garamond" w:hAnsi="Garamond"/>
                <w:sz w:val="24"/>
                <w:szCs w:val="24"/>
              </w:rPr>
            </w:pPr>
          </w:p>
        </w:tc>
        <w:tc>
          <w:tcPr>
            <w:tcW w:w="1848" w:type="dxa"/>
          </w:tcPr>
          <w:p w14:paraId="0B365FD0" w14:textId="77777777" w:rsidR="007F373C" w:rsidRPr="00390445" w:rsidRDefault="007F373C" w:rsidP="00027D3E">
            <w:pPr>
              <w:spacing w:line="280" w:lineRule="exact"/>
              <w:rPr>
                <w:rFonts w:ascii="Garamond" w:hAnsi="Garamond"/>
                <w:sz w:val="24"/>
                <w:szCs w:val="24"/>
              </w:rPr>
            </w:pPr>
          </w:p>
        </w:tc>
        <w:tc>
          <w:tcPr>
            <w:tcW w:w="3057" w:type="dxa"/>
            <w:vAlign w:val="bottom"/>
          </w:tcPr>
          <w:p w14:paraId="40066184" w14:textId="1E6DCBA6"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244C73A3" w14:textId="77777777" w:rsidTr="009027D1">
        <w:trPr>
          <w:trHeight w:val="498"/>
        </w:trPr>
        <w:tc>
          <w:tcPr>
            <w:tcW w:w="1892" w:type="dxa"/>
            <w:vAlign w:val="center"/>
          </w:tcPr>
          <w:p w14:paraId="24C2037E" w14:textId="77777777" w:rsidR="007F373C"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Stroop</w:t>
            </w:r>
          </w:p>
        </w:tc>
        <w:tc>
          <w:tcPr>
            <w:tcW w:w="1844" w:type="dxa"/>
          </w:tcPr>
          <w:p w14:paraId="420CC460" w14:textId="77777777" w:rsidR="007F373C" w:rsidRPr="00390445" w:rsidRDefault="007F373C" w:rsidP="00027D3E">
            <w:pPr>
              <w:spacing w:line="280" w:lineRule="exact"/>
              <w:rPr>
                <w:rFonts w:ascii="Garamond" w:hAnsi="Garamond"/>
                <w:sz w:val="24"/>
                <w:szCs w:val="24"/>
              </w:rPr>
            </w:pPr>
          </w:p>
        </w:tc>
        <w:tc>
          <w:tcPr>
            <w:tcW w:w="1889" w:type="dxa"/>
          </w:tcPr>
          <w:p w14:paraId="7ED67B47" w14:textId="77777777" w:rsidR="007F373C" w:rsidRPr="00390445" w:rsidRDefault="007F373C" w:rsidP="00027D3E">
            <w:pPr>
              <w:spacing w:line="280" w:lineRule="exact"/>
              <w:rPr>
                <w:rFonts w:ascii="Garamond" w:hAnsi="Garamond"/>
                <w:sz w:val="24"/>
                <w:szCs w:val="24"/>
              </w:rPr>
            </w:pPr>
          </w:p>
        </w:tc>
        <w:tc>
          <w:tcPr>
            <w:tcW w:w="1848" w:type="dxa"/>
          </w:tcPr>
          <w:p w14:paraId="05443BEC" w14:textId="77777777" w:rsidR="007F373C" w:rsidRPr="00390445" w:rsidRDefault="007F373C" w:rsidP="00027D3E">
            <w:pPr>
              <w:spacing w:line="280" w:lineRule="exact"/>
              <w:rPr>
                <w:rFonts w:ascii="Garamond" w:hAnsi="Garamond"/>
                <w:sz w:val="24"/>
                <w:szCs w:val="24"/>
              </w:rPr>
            </w:pPr>
          </w:p>
        </w:tc>
        <w:tc>
          <w:tcPr>
            <w:tcW w:w="3057" w:type="dxa"/>
            <w:vAlign w:val="bottom"/>
          </w:tcPr>
          <w:p w14:paraId="25BB7A38" w14:textId="752A6B6E"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1B0211BB" w14:textId="77777777" w:rsidTr="009027D1">
        <w:trPr>
          <w:trHeight w:val="498"/>
        </w:trPr>
        <w:tc>
          <w:tcPr>
            <w:tcW w:w="1892" w:type="dxa"/>
            <w:vAlign w:val="center"/>
          </w:tcPr>
          <w:p w14:paraId="23FCFE05" w14:textId="77777777" w:rsidR="007F373C"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Trail Making</w:t>
            </w:r>
          </w:p>
        </w:tc>
        <w:tc>
          <w:tcPr>
            <w:tcW w:w="1844" w:type="dxa"/>
          </w:tcPr>
          <w:p w14:paraId="3BA9DC6F" w14:textId="77777777" w:rsidR="007F373C" w:rsidRPr="00390445" w:rsidRDefault="007F373C" w:rsidP="00027D3E">
            <w:pPr>
              <w:spacing w:line="280" w:lineRule="exact"/>
              <w:rPr>
                <w:rFonts w:ascii="Garamond" w:hAnsi="Garamond"/>
                <w:sz w:val="24"/>
                <w:szCs w:val="24"/>
              </w:rPr>
            </w:pPr>
          </w:p>
        </w:tc>
        <w:tc>
          <w:tcPr>
            <w:tcW w:w="1889" w:type="dxa"/>
          </w:tcPr>
          <w:p w14:paraId="7E7A6743" w14:textId="77777777" w:rsidR="007F373C" w:rsidRPr="00390445" w:rsidRDefault="007F373C" w:rsidP="00027D3E">
            <w:pPr>
              <w:spacing w:line="280" w:lineRule="exact"/>
              <w:rPr>
                <w:rFonts w:ascii="Garamond" w:hAnsi="Garamond"/>
                <w:sz w:val="24"/>
                <w:szCs w:val="24"/>
              </w:rPr>
            </w:pPr>
          </w:p>
        </w:tc>
        <w:tc>
          <w:tcPr>
            <w:tcW w:w="1848" w:type="dxa"/>
          </w:tcPr>
          <w:p w14:paraId="38D8667B" w14:textId="77777777" w:rsidR="007F373C" w:rsidRPr="00390445" w:rsidRDefault="007F373C" w:rsidP="00027D3E">
            <w:pPr>
              <w:spacing w:line="280" w:lineRule="exact"/>
              <w:rPr>
                <w:rFonts w:ascii="Garamond" w:hAnsi="Garamond"/>
                <w:sz w:val="24"/>
                <w:szCs w:val="24"/>
              </w:rPr>
            </w:pPr>
          </w:p>
        </w:tc>
        <w:tc>
          <w:tcPr>
            <w:tcW w:w="3057" w:type="dxa"/>
            <w:vAlign w:val="bottom"/>
          </w:tcPr>
          <w:p w14:paraId="60E06150" w14:textId="776849C7"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2A45D1CA" w14:textId="77777777" w:rsidTr="009027D1">
        <w:trPr>
          <w:trHeight w:val="739"/>
        </w:trPr>
        <w:tc>
          <w:tcPr>
            <w:tcW w:w="1892" w:type="dxa"/>
            <w:vAlign w:val="center"/>
          </w:tcPr>
          <w:p w14:paraId="396EFA57" w14:textId="77777777" w:rsidR="00B57381"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Verbal</w:t>
            </w:r>
          </w:p>
          <w:p w14:paraId="7186B96A" w14:textId="77777777" w:rsidR="007F373C"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Fluency</w:t>
            </w:r>
          </w:p>
        </w:tc>
        <w:tc>
          <w:tcPr>
            <w:tcW w:w="1844" w:type="dxa"/>
          </w:tcPr>
          <w:p w14:paraId="5884013B" w14:textId="77777777" w:rsidR="007F373C" w:rsidRPr="00390445" w:rsidRDefault="007F373C" w:rsidP="00027D3E">
            <w:pPr>
              <w:spacing w:line="280" w:lineRule="exact"/>
              <w:rPr>
                <w:rFonts w:ascii="Garamond" w:hAnsi="Garamond"/>
                <w:sz w:val="24"/>
                <w:szCs w:val="24"/>
              </w:rPr>
            </w:pPr>
          </w:p>
        </w:tc>
        <w:tc>
          <w:tcPr>
            <w:tcW w:w="1889" w:type="dxa"/>
          </w:tcPr>
          <w:p w14:paraId="5B3019A9" w14:textId="77777777" w:rsidR="007F373C" w:rsidRPr="00390445" w:rsidRDefault="007F373C" w:rsidP="00027D3E">
            <w:pPr>
              <w:spacing w:line="280" w:lineRule="exact"/>
              <w:rPr>
                <w:rFonts w:ascii="Garamond" w:hAnsi="Garamond"/>
                <w:sz w:val="24"/>
                <w:szCs w:val="24"/>
              </w:rPr>
            </w:pPr>
          </w:p>
        </w:tc>
        <w:tc>
          <w:tcPr>
            <w:tcW w:w="1848" w:type="dxa"/>
          </w:tcPr>
          <w:p w14:paraId="5F555171" w14:textId="77777777" w:rsidR="007F373C" w:rsidRPr="00390445" w:rsidRDefault="007F373C" w:rsidP="00027D3E">
            <w:pPr>
              <w:spacing w:line="280" w:lineRule="exact"/>
              <w:rPr>
                <w:rFonts w:ascii="Garamond" w:hAnsi="Garamond"/>
                <w:sz w:val="24"/>
                <w:szCs w:val="24"/>
              </w:rPr>
            </w:pPr>
          </w:p>
        </w:tc>
        <w:tc>
          <w:tcPr>
            <w:tcW w:w="3057" w:type="dxa"/>
            <w:vAlign w:val="bottom"/>
          </w:tcPr>
          <w:p w14:paraId="67224F37" w14:textId="76E34A01"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2AF2707C" w14:textId="77777777" w:rsidTr="009027D1">
        <w:trPr>
          <w:trHeight w:val="739"/>
        </w:trPr>
        <w:tc>
          <w:tcPr>
            <w:tcW w:w="1892" w:type="dxa"/>
            <w:vAlign w:val="center"/>
          </w:tcPr>
          <w:p w14:paraId="538DFFEF" w14:textId="77777777" w:rsidR="00B57381"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Wisconsin</w:t>
            </w:r>
          </w:p>
          <w:p w14:paraId="09A04D98" w14:textId="77777777" w:rsidR="007F373C"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Card</w:t>
            </w:r>
          </w:p>
        </w:tc>
        <w:tc>
          <w:tcPr>
            <w:tcW w:w="1844" w:type="dxa"/>
          </w:tcPr>
          <w:p w14:paraId="65CD648F" w14:textId="77777777" w:rsidR="007F373C" w:rsidRPr="00390445" w:rsidRDefault="007F373C" w:rsidP="00027D3E">
            <w:pPr>
              <w:spacing w:line="280" w:lineRule="exact"/>
              <w:rPr>
                <w:rFonts w:ascii="Garamond" w:hAnsi="Garamond"/>
                <w:sz w:val="24"/>
                <w:szCs w:val="24"/>
              </w:rPr>
            </w:pPr>
          </w:p>
        </w:tc>
        <w:tc>
          <w:tcPr>
            <w:tcW w:w="1889" w:type="dxa"/>
          </w:tcPr>
          <w:p w14:paraId="13979F76" w14:textId="77777777" w:rsidR="007F373C" w:rsidRPr="00390445" w:rsidRDefault="007F373C" w:rsidP="00027D3E">
            <w:pPr>
              <w:spacing w:line="280" w:lineRule="exact"/>
              <w:rPr>
                <w:rFonts w:ascii="Garamond" w:hAnsi="Garamond"/>
                <w:sz w:val="24"/>
                <w:szCs w:val="24"/>
              </w:rPr>
            </w:pPr>
          </w:p>
        </w:tc>
        <w:tc>
          <w:tcPr>
            <w:tcW w:w="1848" w:type="dxa"/>
          </w:tcPr>
          <w:p w14:paraId="3ACD3FB8" w14:textId="77777777" w:rsidR="007F373C" w:rsidRPr="00390445" w:rsidRDefault="007F373C" w:rsidP="00027D3E">
            <w:pPr>
              <w:spacing w:line="280" w:lineRule="exact"/>
              <w:rPr>
                <w:rFonts w:ascii="Garamond" w:hAnsi="Garamond"/>
                <w:sz w:val="24"/>
                <w:szCs w:val="24"/>
              </w:rPr>
            </w:pPr>
          </w:p>
        </w:tc>
        <w:tc>
          <w:tcPr>
            <w:tcW w:w="3057" w:type="dxa"/>
            <w:vAlign w:val="bottom"/>
          </w:tcPr>
          <w:p w14:paraId="6F12451E" w14:textId="089B0C2A"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6C4BBC82" w14:textId="77777777" w:rsidTr="009027D1">
        <w:trPr>
          <w:trHeight w:val="514"/>
        </w:trPr>
        <w:tc>
          <w:tcPr>
            <w:tcW w:w="1892" w:type="dxa"/>
            <w:vAlign w:val="center"/>
          </w:tcPr>
          <w:p w14:paraId="31D1FDC5" w14:textId="77777777" w:rsidR="007F373C"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NEPSY</w:t>
            </w:r>
          </w:p>
        </w:tc>
        <w:tc>
          <w:tcPr>
            <w:tcW w:w="1844" w:type="dxa"/>
          </w:tcPr>
          <w:p w14:paraId="6001354C" w14:textId="77777777" w:rsidR="007F373C" w:rsidRPr="00390445" w:rsidRDefault="007F373C" w:rsidP="00027D3E">
            <w:pPr>
              <w:spacing w:line="280" w:lineRule="exact"/>
              <w:rPr>
                <w:rFonts w:ascii="Garamond" w:hAnsi="Garamond"/>
                <w:sz w:val="24"/>
                <w:szCs w:val="24"/>
              </w:rPr>
            </w:pPr>
          </w:p>
        </w:tc>
        <w:tc>
          <w:tcPr>
            <w:tcW w:w="1889" w:type="dxa"/>
          </w:tcPr>
          <w:p w14:paraId="2966906F" w14:textId="77777777" w:rsidR="007F373C" w:rsidRPr="00390445" w:rsidRDefault="007F373C" w:rsidP="00027D3E">
            <w:pPr>
              <w:spacing w:line="280" w:lineRule="exact"/>
              <w:rPr>
                <w:rFonts w:ascii="Garamond" w:hAnsi="Garamond"/>
                <w:sz w:val="24"/>
                <w:szCs w:val="24"/>
              </w:rPr>
            </w:pPr>
          </w:p>
        </w:tc>
        <w:tc>
          <w:tcPr>
            <w:tcW w:w="1848" w:type="dxa"/>
          </w:tcPr>
          <w:p w14:paraId="5EBFB469" w14:textId="77777777" w:rsidR="007F373C" w:rsidRPr="00390445" w:rsidRDefault="007F373C" w:rsidP="00027D3E">
            <w:pPr>
              <w:spacing w:line="280" w:lineRule="exact"/>
              <w:rPr>
                <w:rFonts w:ascii="Garamond" w:hAnsi="Garamond"/>
                <w:sz w:val="24"/>
                <w:szCs w:val="24"/>
              </w:rPr>
            </w:pPr>
          </w:p>
        </w:tc>
        <w:tc>
          <w:tcPr>
            <w:tcW w:w="3057" w:type="dxa"/>
            <w:vAlign w:val="bottom"/>
          </w:tcPr>
          <w:p w14:paraId="7B7901EC" w14:textId="3F2E6E37"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21ACB814" w14:textId="77777777" w:rsidTr="009027D1">
        <w:trPr>
          <w:trHeight w:val="514"/>
        </w:trPr>
        <w:tc>
          <w:tcPr>
            <w:tcW w:w="1892" w:type="dxa"/>
            <w:vAlign w:val="center"/>
          </w:tcPr>
          <w:p w14:paraId="308BB825" w14:textId="512BAFF6" w:rsidR="007F373C"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GORT-</w:t>
            </w:r>
            <w:r w:rsidR="002F20BF" w:rsidRPr="00390445">
              <w:rPr>
                <w:rFonts w:ascii="Garamond" w:hAnsi="Garamond" w:cs="ArialMT"/>
                <w:color w:val="000000"/>
                <w:sz w:val="24"/>
                <w:szCs w:val="24"/>
              </w:rPr>
              <w:t>5</w:t>
            </w:r>
          </w:p>
        </w:tc>
        <w:tc>
          <w:tcPr>
            <w:tcW w:w="1844" w:type="dxa"/>
          </w:tcPr>
          <w:p w14:paraId="7B243316" w14:textId="77777777" w:rsidR="007F373C" w:rsidRPr="00390445" w:rsidRDefault="007F373C" w:rsidP="00027D3E">
            <w:pPr>
              <w:spacing w:line="280" w:lineRule="exact"/>
              <w:rPr>
                <w:rFonts w:ascii="Garamond" w:hAnsi="Garamond"/>
                <w:sz w:val="24"/>
                <w:szCs w:val="24"/>
              </w:rPr>
            </w:pPr>
          </w:p>
        </w:tc>
        <w:tc>
          <w:tcPr>
            <w:tcW w:w="1889" w:type="dxa"/>
          </w:tcPr>
          <w:p w14:paraId="36C8D66B" w14:textId="77777777" w:rsidR="007F373C" w:rsidRPr="00390445" w:rsidRDefault="007F373C" w:rsidP="00027D3E">
            <w:pPr>
              <w:spacing w:line="280" w:lineRule="exact"/>
              <w:rPr>
                <w:rFonts w:ascii="Garamond" w:hAnsi="Garamond"/>
                <w:sz w:val="24"/>
                <w:szCs w:val="24"/>
              </w:rPr>
            </w:pPr>
          </w:p>
        </w:tc>
        <w:tc>
          <w:tcPr>
            <w:tcW w:w="1848" w:type="dxa"/>
          </w:tcPr>
          <w:p w14:paraId="51D6916D" w14:textId="77777777" w:rsidR="007F373C" w:rsidRPr="00390445" w:rsidRDefault="007F373C" w:rsidP="00027D3E">
            <w:pPr>
              <w:spacing w:line="280" w:lineRule="exact"/>
              <w:rPr>
                <w:rFonts w:ascii="Garamond" w:hAnsi="Garamond"/>
                <w:sz w:val="24"/>
                <w:szCs w:val="24"/>
              </w:rPr>
            </w:pPr>
          </w:p>
        </w:tc>
        <w:tc>
          <w:tcPr>
            <w:tcW w:w="3057" w:type="dxa"/>
            <w:vAlign w:val="bottom"/>
          </w:tcPr>
          <w:p w14:paraId="2F95D22C" w14:textId="73470E57"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00305827" w14:textId="77777777" w:rsidTr="009027D1">
        <w:trPr>
          <w:trHeight w:val="514"/>
        </w:trPr>
        <w:tc>
          <w:tcPr>
            <w:tcW w:w="1892" w:type="dxa"/>
            <w:vAlign w:val="center"/>
          </w:tcPr>
          <w:p w14:paraId="7A1EA5CA" w14:textId="77777777" w:rsidR="007F373C"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lastRenderedPageBreak/>
              <w:t>TOWL-3</w:t>
            </w:r>
          </w:p>
        </w:tc>
        <w:tc>
          <w:tcPr>
            <w:tcW w:w="1844" w:type="dxa"/>
          </w:tcPr>
          <w:p w14:paraId="04CB1E03" w14:textId="77777777" w:rsidR="007F373C" w:rsidRPr="00390445" w:rsidRDefault="007F373C" w:rsidP="00027D3E">
            <w:pPr>
              <w:spacing w:line="280" w:lineRule="exact"/>
              <w:rPr>
                <w:rFonts w:ascii="Garamond" w:hAnsi="Garamond"/>
                <w:sz w:val="24"/>
                <w:szCs w:val="24"/>
              </w:rPr>
            </w:pPr>
          </w:p>
        </w:tc>
        <w:tc>
          <w:tcPr>
            <w:tcW w:w="1889" w:type="dxa"/>
          </w:tcPr>
          <w:p w14:paraId="7F4B14A8" w14:textId="77777777" w:rsidR="007F373C" w:rsidRPr="00390445" w:rsidRDefault="007F373C" w:rsidP="00027D3E">
            <w:pPr>
              <w:spacing w:line="280" w:lineRule="exact"/>
              <w:rPr>
                <w:rFonts w:ascii="Garamond" w:hAnsi="Garamond"/>
                <w:sz w:val="24"/>
                <w:szCs w:val="24"/>
              </w:rPr>
            </w:pPr>
          </w:p>
        </w:tc>
        <w:tc>
          <w:tcPr>
            <w:tcW w:w="1848" w:type="dxa"/>
          </w:tcPr>
          <w:p w14:paraId="7E645A61" w14:textId="77777777" w:rsidR="007F373C" w:rsidRPr="00390445" w:rsidRDefault="007F373C" w:rsidP="00027D3E">
            <w:pPr>
              <w:spacing w:line="280" w:lineRule="exact"/>
              <w:rPr>
                <w:rFonts w:ascii="Garamond" w:hAnsi="Garamond"/>
                <w:sz w:val="24"/>
                <w:szCs w:val="24"/>
              </w:rPr>
            </w:pPr>
          </w:p>
        </w:tc>
        <w:tc>
          <w:tcPr>
            <w:tcW w:w="3057" w:type="dxa"/>
            <w:vAlign w:val="bottom"/>
          </w:tcPr>
          <w:p w14:paraId="6AEC2410" w14:textId="07FE220F"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18C556A9" w14:textId="77777777" w:rsidTr="009027D1">
        <w:trPr>
          <w:trHeight w:val="498"/>
        </w:trPr>
        <w:tc>
          <w:tcPr>
            <w:tcW w:w="1892" w:type="dxa"/>
            <w:vAlign w:val="center"/>
          </w:tcPr>
          <w:p w14:paraId="59B277A7" w14:textId="5E989E75" w:rsidR="007F373C"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WIAT-</w:t>
            </w:r>
            <w:r w:rsidR="002F20BF" w:rsidRPr="00390445">
              <w:rPr>
                <w:rFonts w:ascii="Garamond" w:hAnsi="Garamond" w:cs="ArialMT"/>
                <w:color w:val="000000"/>
                <w:sz w:val="24"/>
                <w:szCs w:val="24"/>
              </w:rPr>
              <w:t>4</w:t>
            </w:r>
          </w:p>
        </w:tc>
        <w:tc>
          <w:tcPr>
            <w:tcW w:w="1844" w:type="dxa"/>
          </w:tcPr>
          <w:p w14:paraId="2EA5374F" w14:textId="77777777" w:rsidR="007F373C" w:rsidRPr="00390445" w:rsidRDefault="007F373C" w:rsidP="00027D3E">
            <w:pPr>
              <w:spacing w:line="280" w:lineRule="exact"/>
              <w:rPr>
                <w:rFonts w:ascii="Garamond" w:hAnsi="Garamond"/>
                <w:sz w:val="24"/>
                <w:szCs w:val="24"/>
              </w:rPr>
            </w:pPr>
          </w:p>
        </w:tc>
        <w:tc>
          <w:tcPr>
            <w:tcW w:w="1889" w:type="dxa"/>
          </w:tcPr>
          <w:p w14:paraId="13479A4F" w14:textId="77777777" w:rsidR="007F373C" w:rsidRPr="00390445" w:rsidRDefault="007F373C" w:rsidP="00027D3E">
            <w:pPr>
              <w:spacing w:line="280" w:lineRule="exact"/>
              <w:rPr>
                <w:rFonts w:ascii="Garamond" w:hAnsi="Garamond"/>
                <w:sz w:val="24"/>
                <w:szCs w:val="24"/>
              </w:rPr>
            </w:pPr>
          </w:p>
        </w:tc>
        <w:tc>
          <w:tcPr>
            <w:tcW w:w="1848" w:type="dxa"/>
          </w:tcPr>
          <w:p w14:paraId="3CF77C8D" w14:textId="77777777" w:rsidR="007F373C" w:rsidRPr="00390445" w:rsidRDefault="007F373C" w:rsidP="00027D3E">
            <w:pPr>
              <w:spacing w:line="280" w:lineRule="exact"/>
              <w:rPr>
                <w:rFonts w:ascii="Garamond" w:hAnsi="Garamond"/>
                <w:sz w:val="24"/>
                <w:szCs w:val="24"/>
              </w:rPr>
            </w:pPr>
          </w:p>
        </w:tc>
        <w:tc>
          <w:tcPr>
            <w:tcW w:w="3057" w:type="dxa"/>
            <w:vAlign w:val="bottom"/>
          </w:tcPr>
          <w:p w14:paraId="7D71FB5F" w14:textId="3B6D5611"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2DFE416C" w14:textId="77777777" w:rsidTr="009027D1">
        <w:trPr>
          <w:trHeight w:val="498"/>
        </w:trPr>
        <w:tc>
          <w:tcPr>
            <w:tcW w:w="1892" w:type="dxa"/>
            <w:vAlign w:val="center"/>
          </w:tcPr>
          <w:p w14:paraId="659A61A4" w14:textId="0E047B59" w:rsidR="007F373C"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Leiter</w:t>
            </w:r>
            <w:r w:rsidR="00F20DB9" w:rsidRPr="00390445">
              <w:rPr>
                <w:rFonts w:ascii="Garamond" w:hAnsi="Garamond" w:cs="ArialMT"/>
                <w:color w:val="000000"/>
                <w:sz w:val="24"/>
                <w:szCs w:val="24"/>
              </w:rPr>
              <w:t>-3</w:t>
            </w:r>
          </w:p>
        </w:tc>
        <w:tc>
          <w:tcPr>
            <w:tcW w:w="1844" w:type="dxa"/>
          </w:tcPr>
          <w:p w14:paraId="6EA0BF05" w14:textId="77777777" w:rsidR="007F373C" w:rsidRPr="00390445" w:rsidRDefault="007F373C" w:rsidP="00027D3E">
            <w:pPr>
              <w:spacing w:line="280" w:lineRule="exact"/>
              <w:rPr>
                <w:rFonts w:ascii="Garamond" w:hAnsi="Garamond"/>
                <w:sz w:val="24"/>
                <w:szCs w:val="24"/>
              </w:rPr>
            </w:pPr>
          </w:p>
        </w:tc>
        <w:tc>
          <w:tcPr>
            <w:tcW w:w="1889" w:type="dxa"/>
          </w:tcPr>
          <w:p w14:paraId="27CD18FB" w14:textId="77777777" w:rsidR="007F373C" w:rsidRPr="00390445" w:rsidRDefault="007F373C" w:rsidP="00027D3E">
            <w:pPr>
              <w:spacing w:line="280" w:lineRule="exact"/>
              <w:rPr>
                <w:rFonts w:ascii="Garamond" w:hAnsi="Garamond"/>
                <w:sz w:val="24"/>
                <w:szCs w:val="24"/>
              </w:rPr>
            </w:pPr>
          </w:p>
        </w:tc>
        <w:tc>
          <w:tcPr>
            <w:tcW w:w="1848" w:type="dxa"/>
          </w:tcPr>
          <w:p w14:paraId="024419E6" w14:textId="77777777" w:rsidR="007F373C" w:rsidRPr="00390445" w:rsidRDefault="007F373C" w:rsidP="00027D3E">
            <w:pPr>
              <w:spacing w:line="280" w:lineRule="exact"/>
              <w:rPr>
                <w:rFonts w:ascii="Garamond" w:hAnsi="Garamond"/>
                <w:sz w:val="24"/>
                <w:szCs w:val="24"/>
              </w:rPr>
            </w:pPr>
          </w:p>
        </w:tc>
        <w:tc>
          <w:tcPr>
            <w:tcW w:w="3057" w:type="dxa"/>
            <w:vAlign w:val="bottom"/>
          </w:tcPr>
          <w:p w14:paraId="09A22F53" w14:textId="6C8BA1FD"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29C822DA" w14:textId="77777777" w:rsidTr="009027D1">
        <w:trPr>
          <w:trHeight w:val="498"/>
        </w:trPr>
        <w:tc>
          <w:tcPr>
            <w:tcW w:w="1892" w:type="dxa"/>
            <w:vAlign w:val="center"/>
          </w:tcPr>
          <w:p w14:paraId="0E209489" w14:textId="77777777" w:rsidR="007F373C"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Bayley Scales</w:t>
            </w:r>
          </w:p>
        </w:tc>
        <w:tc>
          <w:tcPr>
            <w:tcW w:w="1844" w:type="dxa"/>
          </w:tcPr>
          <w:p w14:paraId="12EEFADD" w14:textId="77777777" w:rsidR="007F373C" w:rsidRPr="00390445" w:rsidRDefault="007F373C" w:rsidP="00027D3E">
            <w:pPr>
              <w:spacing w:line="280" w:lineRule="exact"/>
              <w:rPr>
                <w:rFonts w:ascii="Garamond" w:hAnsi="Garamond"/>
                <w:sz w:val="24"/>
                <w:szCs w:val="24"/>
              </w:rPr>
            </w:pPr>
          </w:p>
        </w:tc>
        <w:tc>
          <w:tcPr>
            <w:tcW w:w="1889" w:type="dxa"/>
          </w:tcPr>
          <w:p w14:paraId="751ABD1F" w14:textId="77777777" w:rsidR="007F373C" w:rsidRPr="00390445" w:rsidRDefault="007F373C" w:rsidP="00027D3E">
            <w:pPr>
              <w:spacing w:line="280" w:lineRule="exact"/>
              <w:rPr>
                <w:rFonts w:ascii="Garamond" w:hAnsi="Garamond"/>
                <w:sz w:val="24"/>
                <w:szCs w:val="24"/>
              </w:rPr>
            </w:pPr>
          </w:p>
        </w:tc>
        <w:tc>
          <w:tcPr>
            <w:tcW w:w="1848" w:type="dxa"/>
          </w:tcPr>
          <w:p w14:paraId="1DD645BD" w14:textId="77777777" w:rsidR="007F373C" w:rsidRPr="00390445" w:rsidRDefault="007F373C" w:rsidP="00027D3E">
            <w:pPr>
              <w:spacing w:line="280" w:lineRule="exact"/>
              <w:rPr>
                <w:rFonts w:ascii="Garamond" w:hAnsi="Garamond"/>
                <w:sz w:val="24"/>
                <w:szCs w:val="24"/>
              </w:rPr>
            </w:pPr>
          </w:p>
        </w:tc>
        <w:tc>
          <w:tcPr>
            <w:tcW w:w="3057" w:type="dxa"/>
            <w:vAlign w:val="bottom"/>
          </w:tcPr>
          <w:p w14:paraId="403E1C15" w14:textId="43D2629E"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554F2C9C" w14:textId="77777777" w:rsidTr="009027D1">
        <w:trPr>
          <w:trHeight w:val="498"/>
        </w:trPr>
        <w:tc>
          <w:tcPr>
            <w:tcW w:w="1892" w:type="dxa"/>
            <w:vAlign w:val="center"/>
          </w:tcPr>
          <w:p w14:paraId="7DEDDB22" w14:textId="77777777" w:rsidR="007F373C"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CELF</w:t>
            </w:r>
          </w:p>
        </w:tc>
        <w:tc>
          <w:tcPr>
            <w:tcW w:w="1844" w:type="dxa"/>
          </w:tcPr>
          <w:p w14:paraId="28FCB4AB" w14:textId="77777777" w:rsidR="007F373C" w:rsidRPr="00390445" w:rsidRDefault="007F373C" w:rsidP="00027D3E">
            <w:pPr>
              <w:spacing w:line="280" w:lineRule="exact"/>
              <w:rPr>
                <w:rFonts w:ascii="Garamond" w:hAnsi="Garamond"/>
                <w:sz w:val="24"/>
                <w:szCs w:val="24"/>
              </w:rPr>
            </w:pPr>
          </w:p>
        </w:tc>
        <w:tc>
          <w:tcPr>
            <w:tcW w:w="1889" w:type="dxa"/>
          </w:tcPr>
          <w:p w14:paraId="01ABCDC8" w14:textId="77777777" w:rsidR="007F373C" w:rsidRPr="00390445" w:rsidRDefault="007F373C" w:rsidP="00027D3E">
            <w:pPr>
              <w:spacing w:line="280" w:lineRule="exact"/>
              <w:rPr>
                <w:rFonts w:ascii="Garamond" w:hAnsi="Garamond"/>
                <w:sz w:val="24"/>
                <w:szCs w:val="24"/>
              </w:rPr>
            </w:pPr>
          </w:p>
        </w:tc>
        <w:tc>
          <w:tcPr>
            <w:tcW w:w="1848" w:type="dxa"/>
          </w:tcPr>
          <w:p w14:paraId="370213F9" w14:textId="77777777" w:rsidR="007F373C" w:rsidRPr="00390445" w:rsidRDefault="007F373C" w:rsidP="00027D3E">
            <w:pPr>
              <w:spacing w:line="280" w:lineRule="exact"/>
              <w:rPr>
                <w:rFonts w:ascii="Garamond" w:hAnsi="Garamond"/>
                <w:sz w:val="24"/>
                <w:szCs w:val="24"/>
              </w:rPr>
            </w:pPr>
          </w:p>
        </w:tc>
        <w:tc>
          <w:tcPr>
            <w:tcW w:w="3057" w:type="dxa"/>
            <w:vAlign w:val="bottom"/>
          </w:tcPr>
          <w:p w14:paraId="65C518A4" w14:textId="791E1D0A"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79B91182" w14:textId="77777777" w:rsidTr="009027D1">
        <w:trPr>
          <w:trHeight w:val="996"/>
        </w:trPr>
        <w:tc>
          <w:tcPr>
            <w:tcW w:w="1892" w:type="dxa"/>
            <w:vAlign w:val="center"/>
          </w:tcPr>
          <w:p w14:paraId="596F3F20" w14:textId="77777777" w:rsidR="00B57381"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Preschool</w:t>
            </w:r>
          </w:p>
          <w:p w14:paraId="1BD5A264" w14:textId="77777777" w:rsidR="00B57381"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Language</w:t>
            </w:r>
          </w:p>
          <w:p w14:paraId="6DC3A227" w14:textId="43CFD82C" w:rsidR="007F373C"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Scale</w:t>
            </w:r>
            <w:r w:rsidR="00F20DB9" w:rsidRPr="00390445">
              <w:rPr>
                <w:rFonts w:ascii="Garamond" w:hAnsi="Garamond" w:cs="ArialMT"/>
                <w:color w:val="000000"/>
                <w:sz w:val="24"/>
                <w:szCs w:val="24"/>
              </w:rPr>
              <w:t xml:space="preserve"> </w:t>
            </w:r>
            <w:r w:rsidR="002F20BF" w:rsidRPr="00390445">
              <w:rPr>
                <w:rFonts w:ascii="Garamond" w:hAnsi="Garamond" w:cs="ArialMT"/>
                <w:color w:val="000000"/>
                <w:sz w:val="24"/>
                <w:szCs w:val="24"/>
              </w:rPr>
              <w:t>(PLS-5)</w:t>
            </w:r>
          </w:p>
        </w:tc>
        <w:tc>
          <w:tcPr>
            <w:tcW w:w="1844" w:type="dxa"/>
          </w:tcPr>
          <w:p w14:paraId="0530AB7B" w14:textId="77777777" w:rsidR="007F373C" w:rsidRPr="00390445" w:rsidRDefault="007F373C" w:rsidP="00027D3E">
            <w:pPr>
              <w:spacing w:line="280" w:lineRule="exact"/>
              <w:rPr>
                <w:rFonts w:ascii="Garamond" w:hAnsi="Garamond"/>
                <w:sz w:val="24"/>
                <w:szCs w:val="24"/>
              </w:rPr>
            </w:pPr>
          </w:p>
        </w:tc>
        <w:tc>
          <w:tcPr>
            <w:tcW w:w="1889" w:type="dxa"/>
          </w:tcPr>
          <w:p w14:paraId="372F4428" w14:textId="77777777" w:rsidR="007F373C" w:rsidRPr="00390445" w:rsidRDefault="007F373C" w:rsidP="00027D3E">
            <w:pPr>
              <w:spacing w:line="280" w:lineRule="exact"/>
              <w:rPr>
                <w:rFonts w:ascii="Garamond" w:hAnsi="Garamond"/>
                <w:sz w:val="24"/>
                <w:szCs w:val="24"/>
              </w:rPr>
            </w:pPr>
          </w:p>
        </w:tc>
        <w:tc>
          <w:tcPr>
            <w:tcW w:w="1848" w:type="dxa"/>
          </w:tcPr>
          <w:p w14:paraId="2B568E65" w14:textId="77777777" w:rsidR="007F373C" w:rsidRPr="00390445" w:rsidRDefault="007F373C" w:rsidP="00027D3E">
            <w:pPr>
              <w:spacing w:line="280" w:lineRule="exact"/>
              <w:rPr>
                <w:rFonts w:ascii="Garamond" w:hAnsi="Garamond"/>
                <w:sz w:val="24"/>
                <w:szCs w:val="24"/>
              </w:rPr>
            </w:pPr>
          </w:p>
        </w:tc>
        <w:tc>
          <w:tcPr>
            <w:tcW w:w="3057" w:type="dxa"/>
            <w:vAlign w:val="bottom"/>
          </w:tcPr>
          <w:p w14:paraId="32A186B1" w14:textId="134CFA14"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1C5D4815" w14:textId="77777777" w:rsidTr="009027D1">
        <w:trPr>
          <w:trHeight w:val="498"/>
        </w:trPr>
        <w:tc>
          <w:tcPr>
            <w:tcW w:w="1892" w:type="dxa"/>
            <w:vAlign w:val="center"/>
          </w:tcPr>
          <w:p w14:paraId="4BE1A6EE" w14:textId="77777777" w:rsidR="007F373C"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TAT</w:t>
            </w:r>
          </w:p>
        </w:tc>
        <w:tc>
          <w:tcPr>
            <w:tcW w:w="1844" w:type="dxa"/>
          </w:tcPr>
          <w:p w14:paraId="2ACDD84C" w14:textId="77777777" w:rsidR="007F373C" w:rsidRPr="00390445" w:rsidRDefault="007F373C" w:rsidP="00027D3E">
            <w:pPr>
              <w:spacing w:line="280" w:lineRule="exact"/>
              <w:rPr>
                <w:rFonts w:ascii="Garamond" w:hAnsi="Garamond"/>
                <w:sz w:val="24"/>
                <w:szCs w:val="24"/>
              </w:rPr>
            </w:pPr>
          </w:p>
        </w:tc>
        <w:tc>
          <w:tcPr>
            <w:tcW w:w="1889" w:type="dxa"/>
          </w:tcPr>
          <w:p w14:paraId="35EF9B4D" w14:textId="77777777" w:rsidR="007F373C" w:rsidRPr="00390445" w:rsidRDefault="007F373C" w:rsidP="00027D3E">
            <w:pPr>
              <w:spacing w:line="280" w:lineRule="exact"/>
              <w:rPr>
                <w:rFonts w:ascii="Garamond" w:hAnsi="Garamond"/>
                <w:sz w:val="24"/>
                <w:szCs w:val="24"/>
              </w:rPr>
            </w:pPr>
          </w:p>
        </w:tc>
        <w:tc>
          <w:tcPr>
            <w:tcW w:w="1848" w:type="dxa"/>
          </w:tcPr>
          <w:p w14:paraId="44259B95" w14:textId="77777777" w:rsidR="007F373C" w:rsidRPr="00390445" w:rsidRDefault="007F373C" w:rsidP="00027D3E">
            <w:pPr>
              <w:spacing w:line="280" w:lineRule="exact"/>
              <w:rPr>
                <w:rFonts w:ascii="Garamond" w:hAnsi="Garamond"/>
                <w:sz w:val="24"/>
                <w:szCs w:val="24"/>
              </w:rPr>
            </w:pPr>
          </w:p>
        </w:tc>
        <w:tc>
          <w:tcPr>
            <w:tcW w:w="3057" w:type="dxa"/>
            <w:vAlign w:val="bottom"/>
          </w:tcPr>
          <w:p w14:paraId="71CE8F53" w14:textId="0B22850B"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473CB6E9" w14:textId="77777777" w:rsidTr="009027D1">
        <w:trPr>
          <w:trHeight w:val="996"/>
        </w:trPr>
        <w:tc>
          <w:tcPr>
            <w:tcW w:w="1892" w:type="dxa"/>
            <w:vAlign w:val="center"/>
          </w:tcPr>
          <w:p w14:paraId="41A31AE1" w14:textId="77777777" w:rsidR="00B57381" w:rsidRPr="00390445" w:rsidRDefault="0012518C"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Children’s</w:t>
            </w:r>
          </w:p>
          <w:p w14:paraId="294B0DFE" w14:textId="77777777" w:rsidR="00B57381"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Depression</w:t>
            </w:r>
          </w:p>
          <w:p w14:paraId="3F64A476" w14:textId="77777777" w:rsidR="007F373C"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Inventory</w:t>
            </w:r>
            <w:r w:rsidR="0012518C" w:rsidRPr="00390445">
              <w:rPr>
                <w:rFonts w:ascii="Garamond" w:hAnsi="Garamond" w:cs="ArialMT"/>
                <w:color w:val="000000"/>
                <w:sz w:val="24"/>
                <w:szCs w:val="24"/>
              </w:rPr>
              <w:t xml:space="preserve"> (CDI)</w:t>
            </w:r>
          </w:p>
        </w:tc>
        <w:tc>
          <w:tcPr>
            <w:tcW w:w="1844" w:type="dxa"/>
          </w:tcPr>
          <w:p w14:paraId="13061EE2" w14:textId="77777777" w:rsidR="007F373C" w:rsidRPr="00390445" w:rsidRDefault="007F373C" w:rsidP="00027D3E">
            <w:pPr>
              <w:spacing w:line="280" w:lineRule="exact"/>
              <w:rPr>
                <w:rFonts w:ascii="Garamond" w:hAnsi="Garamond"/>
                <w:sz w:val="24"/>
                <w:szCs w:val="24"/>
              </w:rPr>
            </w:pPr>
          </w:p>
        </w:tc>
        <w:tc>
          <w:tcPr>
            <w:tcW w:w="1889" w:type="dxa"/>
          </w:tcPr>
          <w:p w14:paraId="6CDB79AC" w14:textId="77777777" w:rsidR="007F373C" w:rsidRPr="00390445" w:rsidRDefault="007F373C" w:rsidP="00027D3E">
            <w:pPr>
              <w:spacing w:line="280" w:lineRule="exact"/>
              <w:rPr>
                <w:rFonts w:ascii="Garamond" w:hAnsi="Garamond"/>
                <w:sz w:val="24"/>
                <w:szCs w:val="24"/>
              </w:rPr>
            </w:pPr>
          </w:p>
        </w:tc>
        <w:tc>
          <w:tcPr>
            <w:tcW w:w="1848" w:type="dxa"/>
          </w:tcPr>
          <w:p w14:paraId="3AD7B6D1" w14:textId="77777777" w:rsidR="007F373C" w:rsidRPr="00390445" w:rsidRDefault="007F373C" w:rsidP="00027D3E">
            <w:pPr>
              <w:spacing w:line="280" w:lineRule="exact"/>
              <w:rPr>
                <w:rFonts w:ascii="Garamond" w:hAnsi="Garamond"/>
                <w:sz w:val="24"/>
                <w:szCs w:val="24"/>
              </w:rPr>
            </w:pPr>
          </w:p>
        </w:tc>
        <w:tc>
          <w:tcPr>
            <w:tcW w:w="3057" w:type="dxa"/>
            <w:vAlign w:val="bottom"/>
          </w:tcPr>
          <w:p w14:paraId="008D492B" w14:textId="4656BE2E"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3242701D" w14:textId="77777777" w:rsidTr="009027D1">
        <w:trPr>
          <w:trHeight w:val="996"/>
        </w:trPr>
        <w:tc>
          <w:tcPr>
            <w:tcW w:w="1892" w:type="dxa"/>
            <w:vAlign w:val="center"/>
          </w:tcPr>
          <w:p w14:paraId="7F41DCA3" w14:textId="77777777" w:rsidR="00B57381"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Roberts</w:t>
            </w:r>
          </w:p>
          <w:p w14:paraId="1CBA5646" w14:textId="77777777" w:rsidR="00B57381"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Apperception</w:t>
            </w:r>
          </w:p>
          <w:p w14:paraId="338C750D" w14:textId="77777777" w:rsidR="007F373C"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Test</w:t>
            </w:r>
          </w:p>
        </w:tc>
        <w:tc>
          <w:tcPr>
            <w:tcW w:w="1844" w:type="dxa"/>
          </w:tcPr>
          <w:p w14:paraId="2E73415A" w14:textId="77777777" w:rsidR="007F373C" w:rsidRPr="00390445" w:rsidRDefault="007F373C" w:rsidP="00027D3E">
            <w:pPr>
              <w:spacing w:line="280" w:lineRule="exact"/>
              <w:rPr>
                <w:rFonts w:ascii="Garamond" w:hAnsi="Garamond"/>
                <w:sz w:val="24"/>
                <w:szCs w:val="24"/>
              </w:rPr>
            </w:pPr>
          </w:p>
        </w:tc>
        <w:tc>
          <w:tcPr>
            <w:tcW w:w="1889" w:type="dxa"/>
          </w:tcPr>
          <w:p w14:paraId="169ED411" w14:textId="77777777" w:rsidR="007F373C" w:rsidRPr="00390445" w:rsidRDefault="007F373C" w:rsidP="00027D3E">
            <w:pPr>
              <w:spacing w:line="280" w:lineRule="exact"/>
              <w:rPr>
                <w:rFonts w:ascii="Garamond" w:hAnsi="Garamond"/>
                <w:sz w:val="24"/>
                <w:szCs w:val="24"/>
              </w:rPr>
            </w:pPr>
          </w:p>
        </w:tc>
        <w:tc>
          <w:tcPr>
            <w:tcW w:w="1848" w:type="dxa"/>
          </w:tcPr>
          <w:p w14:paraId="663A56C2" w14:textId="77777777" w:rsidR="007F373C" w:rsidRPr="00390445" w:rsidRDefault="007F373C" w:rsidP="00027D3E">
            <w:pPr>
              <w:spacing w:line="280" w:lineRule="exact"/>
              <w:rPr>
                <w:rFonts w:ascii="Garamond" w:hAnsi="Garamond"/>
                <w:sz w:val="24"/>
                <w:szCs w:val="24"/>
              </w:rPr>
            </w:pPr>
          </w:p>
        </w:tc>
        <w:tc>
          <w:tcPr>
            <w:tcW w:w="3057" w:type="dxa"/>
            <w:vAlign w:val="bottom"/>
          </w:tcPr>
          <w:p w14:paraId="671F2E5C" w14:textId="08CAB39F" w:rsidR="007F373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7F373C" w:rsidRPr="00390445" w14:paraId="0D898B32" w14:textId="77777777" w:rsidTr="009027D1">
        <w:trPr>
          <w:trHeight w:val="782"/>
        </w:trPr>
        <w:tc>
          <w:tcPr>
            <w:tcW w:w="1892" w:type="dxa"/>
            <w:vAlign w:val="center"/>
          </w:tcPr>
          <w:p w14:paraId="39D3E991" w14:textId="77777777" w:rsidR="00B57381"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Conner</w:t>
            </w:r>
            <w:r w:rsidR="0012518C" w:rsidRPr="00390445">
              <w:rPr>
                <w:rFonts w:ascii="Garamond" w:hAnsi="Garamond" w:cs="ArialMT"/>
                <w:color w:val="000000"/>
                <w:sz w:val="24"/>
                <w:szCs w:val="24"/>
              </w:rPr>
              <w:t>’</w:t>
            </w:r>
            <w:r w:rsidRPr="00390445">
              <w:rPr>
                <w:rFonts w:ascii="Garamond" w:hAnsi="Garamond" w:cs="ArialMT"/>
                <w:color w:val="000000"/>
                <w:sz w:val="24"/>
                <w:szCs w:val="24"/>
              </w:rPr>
              <w:t>s</w:t>
            </w:r>
          </w:p>
          <w:p w14:paraId="11B44222" w14:textId="77777777" w:rsidR="007F373C" w:rsidRPr="00390445" w:rsidRDefault="00B5738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Rating Scale</w:t>
            </w:r>
          </w:p>
        </w:tc>
        <w:tc>
          <w:tcPr>
            <w:tcW w:w="1844" w:type="dxa"/>
          </w:tcPr>
          <w:p w14:paraId="4B59DFC1" w14:textId="77777777" w:rsidR="007F373C" w:rsidRPr="00390445" w:rsidRDefault="007F373C" w:rsidP="00027D3E">
            <w:pPr>
              <w:spacing w:line="280" w:lineRule="exact"/>
              <w:rPr>
                <w:rFonts w:ascii="Garamond" w:hAnsi="Garamond"/>
                <w:sz w:val="24"/>
                <w:szCs w:val="24"/>
              </w:rPr>
            </w:pPr>
          </w:p>
        </w:tc>
        <w:tc>
          <w:tcPr>
            <w:tcW w:w="1889" w:type="dxa"/>
          </w:tcPr>
          <w:p w14:paraId="51E9BAF1" w14:textId="77777777" w:rsidR="007F373C" w:rsidRPr="00390445" w:rsidRDefault="007F373C" w:rsidP="00027D3E">
            <w:pPr>
              <w:spacing w:line="280" w:lineRule="exact"/>
              <w:rPr>
                <w:rFonts w:ascii="Garamond" w:hAnsi="Garamond"/>
                <w:sz w:val="24"/>
                <w:szCs w:val="24"/>
              </w:rPr>
            </w:pPr>
          </w:p>
        </w:tc>
        <w:tc>
          <w:tcPr>
            <w:tcW w:w="1848" w:type="dxa"/>
          </w:tcPr>
          <w:p w14:paraId="0EB58280" w14:textId="77777777" w:rsidR="007F373C" w:rsidRPr="00390445" w:rsidRDefault="007F373C" w:rsidP="00027D3E">
            <w:pPr>
              <w:spacing w:line="280" w:lineRule="exact"/>
              <w:rPr>
                <w:rFonts w:ascii="Garamond" w:hAnsi="Garamond"/>
                <w:sz w:val="24"/>
                <w:szCs w:val="24"/>
              </w:rPr>
            </w:pPr>
          </w:p>
        </w:tc>
        <w:tc>
          <w:tcPr>
            <w:tcW w:w="3057" w:type="dxa"/>
            <w:vAlign w:val="bottom"/>
          </w:tcPr>
          <w:p w14:paraId="645C1EE5" w14:textId="77777777" w:rsidR="007F373C" w:rsidRPr="00390445" w:rsidRDefault="007F373C" w:rsidP="00027D3E">
            <w:pPr>
              <w:spacing w:line="280" w:lineRule="exact"/>
              <w:jc w:val="center"/>
              <w:rPr>
                <w:rFonts w:ascii="Garamond" w:hAnsi="Garamond"/>
                <w:sz w:val="24"/>
                <w:szCs w:val="24"/>
              </w:rPr>
            </w:pPr>
          </w:p>
          <w:p w14:paraId="3D1A3273" w14:textId="77777777" w:rsidR="00B57381" w:rsidRPr="00390445" w:rsidRDefault="00B57381" w:rsidP="00027D3E">
            <w:pPr>
              <w:spacing w:line="280" w:lineRule="exact"/>
              <w:jc w:val="center"/>
              <w:rPr>
                <w:rFonts w:ascii="Garamond" w:hAnsi="Garamond"/>
                <w:sz w:val="24"/>
                <w:szCs w:val="24"/>
              </w:rPr>
            </w:pPr>
          </w:p>
          <w:p w14:paraId="310E37E6" w14:textId="6359841F" w:rsidR="00B57381"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p w14:paraId="09834F65" w14:textId="77777777" w:rsidR="00B57381" w:rsidRPr="00390445" w:rsidRDefault="00B57381" w:rsidP="00027D3E">
            <w:pPr>
              <w:spacing w:line="280" w:lineRule="exact"/>
              <w:jc w:val="center"/>
              <w:rPr>
                <w:rFonts w:ascii="Garamond" w:hAnsi="Garamond"/>
                <w:sz w:val="24"/>
                <w:szCs w:val="24"/>
              </w:rPr>
            </w:pPr>
          </w:p>
        </w:tc>
      </w:tr>
      <w:tr w:rsidR="00B57381" w:rsidRPr="00390445" w14:paraId="2743A383" w14:textId="77777777" w:rsidTr="009027D1">
        <w:tc>
          <w:tcPr>
            <w:tcW w:w="1892" w:type="dxa"/>
            <w:vAlign w:val="center"/>
          </w:tcPr>
          <w:p w14:paraId="70ADA4CC" w14:textId="77777777" w:rsidR="00B57381" w:rsidRPr="00390445" w:rsidRDefault="00AB6792" w:rsidP="00027D3E">
            <w:pPr>
              <w:spacing w:line="280" w:lineRule="exact"/>
              <w:jc w:val="center"/>
              <w:rPr>
                <w:rFonts w:ascii="Garamond" w:hAnsi="Garamond"/>
                <w:sz w:val="24"/>
                <w:szCs w:val="24"/>
              </w:rPr>
            </w:pPr>
            <w:r w:rsidRPr="00390445">
              <w:rPr>
                <w:rFonts w:ascii="Garamond" w:hAnsi="Garamond"/>
                <w:sz w:val="24"/>
                <w:szCs w:val="24"/>
              </w:rPr>
              <w:t>Children</w:t>
            </w:r>
          </w:p>
          <w:p w14:paraId="509829AF" w14:textId="77777777" w:rsidR="00AB6792" w:rsidRPr="00390445" w:rsidRDefault="00AB6792" w:rsidP="00027D3E">
            <w:pPr>
              <w:spacing w:line="280" w:lineRule="exact"/>
              <w:jc w:val="center"/>
              <w:rPr>
                <w:rFonts w:ascii="Garamond" w:hAnsi="Garamond"/>
                <w:sz w:val="24"/>
                <w:szCs w:val="24"/>
              </w:rPr>
            </w:pPr>
            <w:r w:rsidRPr="00390445">
              <w:rPr>
                <w:rFonts w:ascii="Garamond" w:hAnsi="Garamond"/>
                <w:sz w:val="24"/>
                <w:szCs w:val="24"/>
              </w:rPr>
              <w:t>Memory Scale</w:t>
            </w:r>
          </w:p>
        </w:tc>
        <w:tc>
          <w:tcPr>
            <w:tcW w:w="1844" w:type="dxa"/>
          </w:tcPr>
          <w:p w14:paraId="7883F6E9" w14:textId="77777777" w:rsidR="00B57381" w:rsidRPr="00390445" w:rsidRDefault="00B57381" w:rsidP="00027D3E">
            <w:pPr>
              <w:spacing w:line="280" w:lineRule="exact"/>
              <w:rPr>
                <w:rFonts w:ascii="Garamond" w:hAnsi="Garamond"/>
                <w:sz w:val="24"/>
                <w:szCs w:val="24"/>
              </w:rPr>
            </w:pPr>
          </w:p>
        </w:tc>
        <w:tc>
          <w:tcPr>
            <w:tcW w:w="1889" w:type="dxa"/>
          </w:tcPr>
          <w:p w14:paraId="79A44EC3" w14:textId="77777777" w:rsidR="00B57381" w:rsidRPr="00390445" w:rsidRDefault="00B57381" w:rsidP="00027D3E">
            <w:pPr>
              <w:spacing w:line="280" w:lineRule="exact"/>
              <w:rPr>
                <w:rFonts w:ascii="Garamond" w:hAnsi="Garamond"/>
                <w:sz w:val="24"/>
                <w:szCs w:val="24"/>
              </w:rPr>
            </w:pPr>
          </w:p>
        </w:tc>
        <w:tc>
          <w:tcPr>
            <w:tcW w:w="1848" w:type="dxa"/>
          </w:tcPr>
          <w:p w14:paraId="2F6E9470" w14:textId="77777777" w:rsidR="00B57381" w:rsidRPr="00390445" w:rsidRDefault="00B57381" w:rsidP="00027D3E">
            <w:pPr>
              <w:spacing w:line="280" w:lineRule="exact"/>
              <w:rPr>
                <w:rFonts w:ascii="Garamond" w:hAnsi="Garamond"/>
                <w:sz w:val="24"/>
                <w:szCs w:val="24"/>
              </w:rPr>
            </w:pPr>
          </w:p>
        </w:tc>
        <w:tc>
          <w:tcPr>
            <w:tcW w:w="3057" w:type="dxa"/>
            <w:vAlign w:val="bottom"/>
          </w:tcPr>
          <w:p w14:paraId="4041616F" w14:textId="7C2E7D4A" w:rsidR="00B57381"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B57381" w:rsidRPr="00390445" w14:paraId="434CD8CA" w14:textId="77777777" w:rsidTr="009027D1">
        <w:trPr>
          <w:trHeight w:val="503"/>
        </w:trPr>
        <w:tc>
          <w:tcPr>
            <w:tcW w:w="1892" w:type="dxa"/>
            <w:vAlign w:val="center"/>
          </w:tcPr>
          <w:p w14:paraId="68E4974D" w14:textId="77777777" w:rsidR="00AB6792" w:rsidRPr="00390445" w:rsidRDefault="00AB6792" w:rsidP="00027D3E">
            <w:pPr>
              <w:autoSpaceDE w:val="0"/>
              <w:autoSpaceDN w:val="0"/>
              <w:adjustRightInd w:val="0"/>
              <w:spacing w:line="280" w:lineRule="exact"/>
              <w:jc w:val="center"/>
              <w:rPr>
                <w:rFonts w:ascii="Garamond" w:hAnsi="Garamond" w:cs="ArialMT"/>
                <w:color w:val="000000"/>
                <w:sz w:val="24"/>
                <w:szCs w:val="24"/>
              </w:rPr>
            </w:pPr>
          </w:p>
          <w:p w14:paraId="248D6673" w14:textId="77777777" w:rsidR="00AB6792" w:rsidRPr="00390445" w:rsidRDefault="00AB6792"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Achenbach</w:t>
            </w:r>
          </w:p>
          <w:p w14:paraId="5FA01ED2" w14:textId="77777777" w:rsidR="00AB6792" w:rsidRPr="00390445" w:rsidRDefault="00AB6792"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Scales</w:t>
            </w:r>
          </w:p>
          <w:p w14:paraId="1CCB3E59" w14:textId="77777777" w:rsidR="00B57381" w:rsidRPr="00390445" w:rsidRDefault="00B57381" w:rsidP="00027D3E">
            <w:pPr>
              <w:spacing w:line="280" w:lineRule="exact"/>
              <w:jc w:val="center"/>
              <w:rPr>
                <w:rFonts w:ascii="Garamond" w:hAnsi="Garamond"/>
                <w:sz w:val="24"/>
                <w:szCs w:val="24"/>
              </w:rPr>
            </w:pPr>
          </w:p>
        </w:tc>
        <w:tc>
          <w:tcPr>
            <w:tcW w:w="1844" w:type="dxa"/>
          </w:tcPr>
          <w:p w14:paraId="3C23B0ED" w14:textId="77777777" w:rsidR="00B57381" w:rsidRPr="00390445" w:rsidRDefault="00B57381" w:rsidP="00027D3E">
            <w:pPr>
              <w:spacing w:line="280" w:lineRule="exact"/>
              <w:rPr>
                <w:rFonts w:ascii="Garamond" w:hAnsi="Garamond"/>
                <w:sz w:val="24"/>
                <w:szCs w:val="24"/>
              </w:rPr>
            </w:pPr>
          </w:p>
        </w:tc>
        <w:tc>
          <w:tcPr>
            <w:tcW w:w="1889" w:type="dxa"/>
          </w:tcPr>
          <w:p w14:paraId="404750B6" w14:textId="77777777" w:rsidR="00B57381" w:rsidRPr="00390445" w:rsidRDefault="00B57381" w:rsidP="00027D3E">
            <w:pPr>
              <w:spacing w:line="280" w:lineRule="exact"/>
              <w:rPr>
                <w:rFonts w:ascii="Garamond" w:hAnsi="Garamond"/>
                <w:sz w:val="24"/>
                <w:szCs w:val="24"/>
              </w:rPr>
            </w:pPr>
          </w:p>
        </w:tc>
        <w:tc>
          <w:tcPr>
            <w:tcW w:w="1848" w:type="dxa"/>
          </w:tcPr>
          <w:p w14:paraId="0AF01D14" w14:textId="77777777" w:rsidR="00B57381" w:rsidRPr="00390445" w:rsidRDefault="00B57381" w:rsidP="00027D3E">
            <w:pPr>
              <w:spacing w:line="280" w:lineRule="exact"/>
              <w:rPr>
                <w:rFonts w:ascii="Garamond" w:hAnsi="Garamond"/>
                <w:sz w:val="24"/>
                <w:szCs w:val="24"/>
              </w:rPr>
            </w:pPr>
          </w:p>
        </w:tc>
        <w:tc>
          <w:tcPr>
            <w:tcW w:w="3057" w:type="dxa"/>
            <w:vAlign w:val="bottom"/>
          </w:tcPr>
          <w:p w14:paraId="38983C44" w14:textId="1E896C88" w:rsidR="00B57381"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12518C" w:rsidRPr="00390445" w14:paraId="5696C0A8" w14:textId="77777777" w:rsidTr="009027D1">
        <w:trPr>
          <w:trHeight w:val="503"/>
        </w:trPr>
        <w:tc>
          <w:tcPr>
            <w:tcW w:w="1892" w:type="dxa"/>
            <w:vAlign w:val="center"/>
          </w:tcPr>
          <w:p w14:paraId="7625A049" w14:textId="77777777" w:rsidR="0012518C" w:rsidRPr="00390445" w:rsidRDefault="0012518C"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Rorschach Test</w:t>
            </w:r>
          </w:p>
        </w:tc>
        <w:tc>
          <w:tcPr>
            <w:tcW w:w="1844" w:type="dxa"/>
          </w:tcPr>
          <w:p w14:paraId="1C8307BC" w14:textId="77777777" w:rsidR="0012518C" w:rsidRPr="00390445" w:rsidRDefault="0012518C" w:rsidP="00027D3E">
            <w:pPr>
              <w:spacing w:line="280" w:lineRule="exact"/>
              <w:rPr>
                <w:rFonts w:ascii="Garamond" w:hAnsi="Garamond"/>
                <w:sz w:val="24"/>
                <w:szCs w:val="24"/>
              </w:rPr>
            </w:pPr>
          </w:p>
        </w:tc>
        <w:tc>
          <w:tcPr>
            <w:tcW w:w="1889" w:type="dxa"/>
          </w:tcPr>
          <w:p w14:paraId="69CC6A78" w14:textId="77777777" w:rsidR="0012518C" w:rsidRPr="00390445" w:rsidRDefault="0012518C" w:rsidP="00027D3E">
            <w:pPr>
              <w:spacing w:line="280" w:lineRule="exact"/>
              <w:rPr>
                <w:rFonts w:ascii="Garamond" w:hAnsi="Garamond"/>
                <w:sz w:val="24"/>
                <w:szCs w:val="24"/>
              </w:rPr>
            </w:pPr>
          </w:p>
        </w:tc>
        <w:tc>
          <w:tcPr>
            <w:tcW w:w="1848" w:type="dxa"/>
          </w:tcPr>
          <w:p w14:paraId="621D801E" w14:textId="77777777" w:rsidR="0012518C" w:rsidRPr="00390445" w:rsidRDefault="0012518C" w:rsidP="00027D3E">
            <w:pPr>
              <w:spacing w:line="280" w:lineRule="exact"/>
              <w:rPr>
                <w:rFonts w:ascii="Garamond" w:hAnsi="Garamond"/>
                <w:sz w:val="24"/>
                <w:szCs w:val="24"/>
              </w:rPr>
            </w:pPr>
          </w:p>
        </w:tc>
        <w:tc>
          <w:tcPr>
            <w:tcW w:w="3057" w:type="dxa"/>
            <w:vAlign w:val="bottom"/>
          </w:tcPr>
          <w:p w14:paraId="20C8E8C6" w14:textId="06E9D17A" w:rsidR="0012518C"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r w:rsidR="009027D1" w:rsidRPr="00390445" w14:paraId="1F652E45" w14:textId="77777777" w:rsidTr="009027D1">
        <w:trPr>
          <w:trHeight w:val="503"/>
        </w:trPr>
        <w:tc>
          <w:tcPr>
            <w:tcW w:w="1892" w:type="dxa"/>
            <w:vAlign w:val="center"/>
          </w:tcPr>
          <w:p w14:paraId="2F646F5C" w14:textId="709AF482" w:rsidR="009027D1" w:rsidRPr="00390445" w:rsidRDefault="009027D1" w:rsidP="00027D3E">
            <w:pPr>
              <w:autoSpaceDE w:val="0"/>
              <w:autoSpaceDN w:val="0"/>
              <w:adjustRightInd w:val="0"/>
              <w:spacing w:line="280" w:lineRule="exact"/>
              <w:jc w:val="center"/>
              <w:rPr>
                <w:rFonts w:ascii="Garamond" w:hAnsi="Garamond" w:cs="ArialMT"/>
                <w:color w:val="000000"/>
                <w:sz w:val="24"/>
                <w:szCs w:val="24"/>
              </w:rPr>
            </w:pPr>
            <w:r w:rsidRPr="00390445">
              <w:rPr>
                <w:rFonts w:ascii="Garamond" w:hAnsi="Garamond" w:cs="ArialMT"/>
                <w:color w:val="000000"/>
                <w:sz w:val="24"/>
                <w:szCs w:val="24"/>
              </w:rPr>
              <w:t>PAL-II</w:t>
            </w:r>
          </w:p>
        </w:tc>
        <w:tc>
          <w:tcPr>
            <w:tcW w:w="1844" w:type="dxa"/>
          </w:tcPr>
          <w:p w14:paraId="3B10D72B" w14:textId="77777777" w:rsidR="009027D1" w:rsidRPr="00390445" w:rsidRDefault="009027D1" w:rsidP="00027D3E">
            <w:pPr>
              <w:spacing w:line="280" w:lineRule="exact"/>
              <w:rPr>
                <w:rFonts w:ascii="Garamond" w:hAnsi="Garamond"/>
                <w:sz w:val="24"/>
                <w:szCs w:val="24"/>
              </w:rPr>
            </w:pPr>
          </w:p>
        </w:tc>
        <w:tc>
          <w:tcPr>
            <w:tcW w:w="1889" w:type="dxa"/>
          </w:tcPr>
          <w:p w14:paraId="101B4FAF" w14:textId="77777777" w:rsidR="009027D1" w:rsidRPr="00390445" w:rsidRDefault="009027D1" w:rsidP="00027D3E">
            <w:pPr>
              <w:spacing w:line="280" w:lineRule="exact"/>
              <w:rPr>
                <w:rFonts w:ascii="Garamond" w:hAnsi="Garamond"/>
                <w:sz w:val="24"/>
                <w:szCs w:val="24"/>
              </w:rPr>
            </w:pPr>
          </w:p>
        </w:tc>
        <w:tc>
          <w:tcPr>
            <w:tcW w:w="1848" w:type="dxa"/>
          </w:tcPr>
          <w:p w14:paraId="02CCB5DC" w14:textId="77777777" w:rsidR="009027D1" w:rsidRPr="00390445" w:rsidRDefault="009027D1" w:rsidP="00027D3E">
            <w:pPr>
              <w:spacing w:line="280" w:lineRule="exact"/>
              <w:rPr>
                <w:rFonts w:ascii="Garamond" w:hAnsi="Garamond"/>
                <w:sz w:val="24"/>
                <w:szCs w:val="24"/>
              </w:rPr>
            </w:pPr>
          </w:p>
        </w:tc>
        <w:tc>
          <w:tcPr>
            <w:tcW w:w="3057" w:type="dxa"/>
            <w:vAlign w:val="bottom"/>
          </w:tcPr>
          <w:p w14:paraId="02695EC4" w14:textId="03A320B5" w:rsidR="009027D1" w:rsidRPr="00390445" w:rsidRDefault="009027D1" w:rsidP="00027D3E">
            <w:pPr>
              <w:spacing w:line="280" w:lineRule="exact"/>
              <w:jc w:val="center"/>
              <w:rPr>
                <w:rFonts w:ascii="Garamond" w:hAnsi="Garamond"/>
                <w:sz w:val="24"/>
                <w:szCs w:val="24"/>
              </w:rPr>
            </w:pPr>
            <w:r w:rsidRPr="00390445">
              <w:rPr>
                <w:rFonts w:ascii="Garamond" w:hAnsi="Garamond"/>
                <w:sz w:val="24"/>
                <w:szCs w:val="24"/>
              </w:rPr>
              <w:t>_____________________________</w:t>
            </w:r>
          </w:p>
        </w:tc>
      </w:tr>
    </w:tbl>
    <w:p w14:paraId="7069C6DE" w14:textId="77777777" w:rsidR="008651F6" w:rsidRPr="00390445" w:rsidRDefault="008651F6" w:rsidP="00027D3E">
      <w:pPr>
        <w:spacing w:line="280" w:lineRule="exact"/>
        <w:rPr>
          <w:rFonts w:ascii="Garamond" w:hAnsi="Garamond"/>
          <w:sz w:val="24"/>
          <w:szCs w:val="24"/>
        </w:rPr>
      </w:pPr>
    </w:p>
    <w:p w14:paraId="24FF2AB0" w14:textId="77777777" w:rsidR="00B57381" w:rsidRPr="00390445" w:rsidRDefault="00B57381" w:rsidP="00027D3E">
      <w:pPr>
        <w:spacing w:line="280" w:lineRule="exact"/>
        <w:rPr>
          <w:rFonts w:ascii="Garamond" w:hAnsi="Garamond"/>
          <w:sz w:val="24"/>
          <w:szCs w:val="24"/>
        </w:rPr>
      </w:pPr>
    </w:p>
    <w:sectPr w:rsidR="00B57381" w:rsidRPr="00390445" w:rsidSect="002F20BF">
      <w:headerReference w:type="default" r:id="rId8"/>
      <w:pgSz w:w="12240" w:h="15840"/>
      <w:pgMar w:top="1872" w:right="1440" w:bottom="187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3D44B" w14:textId="77777777" w:rsidR="00307B14" w:rsidRDefault="00307B14" w:rsidP="002F20BF">
      <w:pPr>
        <w:spacing w:after="0" w:line="240" w:lineRule="auto"/>
      </w:pPr>
      <w:r>
        <w:separator/>
      </w:r>
    </w:p>
  </w:endnote>
  <w:endnote w:type="continuationSeparator" w:id="0">
    <w:p w14:paraId="0FBDCB64" w14:textId="77777777" w:rsidR="00307B14" w:rsidRDefault="00307B14" w:rsidP="002F2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MT">
    <w:altName w:val="Arial"/>
    <w:panose1 w:val="020B0604020202020204"/>
    <w:charset w:val="00"/>
    <w:family w:val="swiss"/>
    <w:pitch w:val="variable"/>
    <w:sig w:usb0="E0002AFF" w:usb1="C0007843" w:usb2="00000009" w:usb3="00000000" w:csb0="000001FF" w:csb1="00000000"/>
  </w:font>
  <w:font w:name="Arial-BoldItalicMT">
    <w:altName w:val="Arial"/>
    <w:panose1 w:val="020B0604020202020204"/>
    <w:charset w:val="00"/>
    <w:family w:val="swiss"/>
    <w:pitch w:val="variable"/>
    <w:sig w:usb0="E0000AFF" w:usb1="00007843" w:usb2="00000001" w:usb3="00000000" w:csb0="000001BF" w:csb1="00000000"/>
  </w:font>
  <w:font w:name="TimesNewRomanPSMT">
    <w:altName w:val="Times New Roman"/>
    <w:panose1 w:val="02020603050405020304"/>
    <w:charset w:val="00"/>
    <w:family w:val="swiss"/>
    <w:notTrueType/>
    <w:pitch w:val="default"/>
    <w:sig w:usb0="00000003" w:usb1="00000000" w:usb2="00000000" w:usb3="00000000" w:csb0="00000001" w:csb1="00000000"/>
  </w:font>
  <w:font w:name="TimesNewRomanPS-BoldMT">
    <w:altName w:val="Times New Roman"/>
    <w:panose1 w:val="02020803070505020304"/>
    <w:charset w:val="00"/>
    <w:family w:val="swiss"/>
    <w:notTrueType/>
    <w:pitch w:val="default"/>
    <w:sig w:usb0="00000003" w:usb1="00000000" w:usb2="00000000" w:usb3="00000000" w:csb0="00000001" w:csb1="00000000"/>
  </w:font>
  <w:font w:name="Arial-BoldMT">
    <w:altName w:val="Arial"/>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3C795" w14:textId="77777777" w:rsidR="00307B14" w:rsidRDefault="00307B14" w:rsidP="002F20BF">
      <w:pPr>
        <w:spacing w:after="0" w:line="240" w:lineRule="auto"/>
      </w:pPr>
      <w:r>
        <w:separator/>
      </w:r>
    </w:p>
  </w:footnote>
  <w:footnote w:type="continuationSeparator" w:id="0">
    <w:p w14:paraId="55290B29" w14:textId="77777777" w:rsidR="00307B14" w:rsidRDefault="00307B14" w:rsidP="002F20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7C7BE" w14:textId="2E8B6E3F" w:rsidR="002F20BF" w:rsidRDefault="00027D3E" w:rsidP="002F20BF">
    <w:pPr>
      <w:pStyle w:val="Header"/>
    </w:pPr>
    <w:r>
      <w:rPr>
        <w:noProof/>
      </w:rPr>
      <mc:AlternateContent>
        <mc:Choice Requires="wps">
          <w:drawing>
            <wp:anchor distT="0" distB="0" distL="114300" distR="114300" simplePos="0" relativeHeight="251660288" behindDoc="0" locked="0" layoutInCell="1" allowOverlap="1" wp14:anchorId="5F569911" wp14:editId="3B019781">
              <wp:simplePos x="0" y="0"/>
              <wp:positionH relativeFrom="column">
                <wp:posOffset>4016068</wp:posOffset>
              </wp:positionH>
              <wp:positionV relativeFrom="paragraph">
                <wp:posOffset>-321310</wp:posOffset>
              </wp:positionV>
              <wp:extent cx="1428750" cy="735965"/>
              <wp:effectExtent l="0" t="0" r="6350" b="635"/>
              <wp:wrapNone/>
              <wp:docPr id="3" name="Text Box 3"/>
              <wp:cNvGraphicFramePr/>
              <a:graphic xmlns:a="http://schemas.openxmlformats.org/drawingml/2006/main">
                <a:graphicData uri="http://schemas.microsoft.com/office/word/2010/wordprocessingShape">
                  <wps:wsp>
                    <wps:cNvSpPr txBox="1"/>
                    <wps:spPr>
                      <a:xfrm>
                        <a:off x="0" y="0"/>
                        <a:ext cx="1428750" cy="735965"/>
                      </a:xfrm>
                      <a:prstGeom prst="rect">
                        <a:avLst/>
                      </a:prstGeom>
                      <a:solidFill>
                        <a:schemeClr val="lt1"/>
                      </a:solidFill>
                      <a:ln w="6350">
                        <a:noFill/>
                      </a:ln>
                    </wps:spPr>
                    <wps:txbx>
                      <w:txbxContent>
                        <w:p w14:paraId="4768E745"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sz w:val="18"/>
                              <w:szCs w:val="18"/>
                            </w:rPr>
                            <w:t xml:space="preserve">109 Oak Street </w:t>
                          </w:r>
                        </w:p>
                        <w:p w14:paraId="1E7D2BA5"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sz w:val="18"/>
                              <w:szCs w:val="18"/>
                            </w:rPr>
                            <w:t>Suite G10</w:t>
                          </w:r>
                        </w:p>
                        <w:p w14:paraId="430009CB"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sz w:val="18"/>
                              <w:szCs w:val="18"/>
                            </w:rPr>
                            <w:t>Newton, MA 02464</w:t>
                          </w:r>
                        </w:p>
                        <w:p w14:paraId="73849B11"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b/>
                              <w:sz w:val="18"/>
                              <w:szCs w:val="18"/>
                            </w:rPr>
                            <w:t>Phone</w:t>
                          </w:r>
                          <w:r w:rsidRPr="002F20BF">
                            <w:rPr>
                              <w:rFonts w:ascii="Garamond" w:hAnsi="Garamond"/>
                              <w:sz w:val="18"/>
                              <w:szCs w:val="18"/>
                            </w:rPr>
                            <w:t xml:space="preserve"> 617-658-5600</w:t>
                          </w:r>
                        </w:p>
                        <w:p w14:paraId="413DD1B6"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b/>
                              <w:sz w:val="18"/>
                              <w:szCs w:val="18"/>
                            </w:rPr>
                            <w:t xml:space="preserve">FAX </w:t>
                          </w:r>
                          <w:r w:rsidRPr="002F20BF">
                            <w:rPr>
                              <w:rFonts w:ascii="Garamond" w:hAnsi="Garamond"/>
                              <w:sz w:val="18"/>
                              <w:szCs w:val="18"/>
                            </w:rPr>
                            <w:t>617-527-0640</w:t>
                          </w:r>
                        </w:p>
                        <w:p w14:paraId="7BA31ABD" w14:textId="77777777" w:rsidR="002F20BF" w:rsidRPr="002F20BF" w:rsidRDefault="002F20BF" w:rsidP="002F20BF">
                          <w:pPr>
                            <w:spacing w:after="0" w:line="240" w:lineRule="auto"/>
                            <w:jc w:val="right"/>
                            <w:rPr>
                              <w:rFonts w:ascii="Garamond" w:hAnsi="Garamond"/>
                              <w:color w:val="658DB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569911" id="_x0000_t202" coordsize="21600,21600" o:spt="202" path="m,l,21600r21600,l21600,xe">
              <v:stroke joinstyle="miter"/>
              <v:path gradientshapeok="t" o:connecttype="rect"/>
            </v:shapetype>
            <v:shape id="Text Box 3" o:spid="_x0000_s1026" type="#_x0000_t202" style="position:absolute;margin-left:316.25pt;margin-top:-25.3pt;width:112.5pt;height:57.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" fillcolor="white [3201]" stroked="f" strokeweight=".5pt">
              <v:textbox>
                <w:txbxContent>
                  <w:p w14:paraId="4768E745"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sz w:val="18"/>
                        <w:szCs w:val="18"/>
                      </w:rPr>
                      <w:t xml:space="preserve">109 Oak Street </w:t>
                    </w:r>
                  </w:p>
                  <w:p w14:paraId="1E7D2BA5"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sz w:val="18"/>
                        <w:szCs w:val="18"/>
                      </w:rPr>
                      <w:t>Suite G10</w:t>
                    </w:r>
                  </w:p>
                  <w:p w14:paraId="430009CB"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sz w:val="18"/>
                        <w:szCs w:val="18"/>
                      </w:rPr>
                      <w:t>Newton, MA 02464</w:t>
                    </w:r>
                  </w:p>
                  <w:p w14:paraId="73849B11"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b/>
                        <w:sz w:val="18"/>
                        <w:szCs w:val="18"/>
                      </w:rPr>
                      <w:t>Phone</w:t>
                    </w:r>
                    <w:r w:rsidRPr="002F20BF">
                      <w:rPr>
                        <w:rFonts w:ascii="Garamond" w:hAnsi="Garamond"/>
                        <w:sz w:val="18"/>
                        <w:szCs w:val="18"/>
                      </w:rPr>
                      <w:t xml:space="preserve"> 617-658-5600</w:t>
                    </w:r>
                  </w:p>
                  <w:p w14:paraId="413DD1B6"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b/>
                        <w:sz w:val="18"/>
                        <w:szCs w:val="18"/>
                      </w:rPr>
                      <w:t xml:space="preserve">FAX </w:t>
                    </w:r>
                    <w:r w:rsidRPr="002F20BF">
                      <w:rPr>
                        <w:rFonts w:ascii="Garamond" w:hAnsi="Garamond"/>
                        <w:sz w:val="18"/>
                        <w:szCs w:val="18"/>
                      </w:rPr>
                      <w:t>617-527-0640</w:t>
                    </w:r>
                  </w:p>
                  <w:p w14:paraId="7BA31ABD" w14:textId="77777777" w:rsidR="002F20BF" w:rsidRPr="002F20BF" w:rsidRDefault="002F20BF" w:rsidP="002F20BF">
                    <w:pPr>
                      <w:spacing w:after="0" w:line="240" w:lineRule="auto"/>
                      <w:jc w:val="right"/>
                      <w:rPr>
                        <w:rFonts w:ascii="Garamond" w:hAnsi="Garamond"/>
                        <w:color w:val="658DB9"/>
                      </w:rPr>
                    </w:pPr>
                  </w:p>
                </w:txbxContent>
              </v:textbox>
            </v:shape>
          </w:pict>
        </mc:Fallback>
      </mc:AlternateContent>
    </w:r>
    <w:r w:rsidR="002F20BF">
      <w:rPr>
        <w:noProof/>
      </w:rPr>
      <mc:AlternateContent>
        <mc:Choice Requires="wps">
          <w:drawing>
            <wp:anchor distT="0" distB="0" distL="114300" distR="114300" simplePos="0" relativeHeight="251659264" behindDoc="0" locked="0" layoutInCell="1" allowOverlap="1" wp14:anchorId="2AAB2F64" wp14:editId="2940AF5E">
              <wp:simplePos x="0" y="0"/>
              <wp:positionH relativeFrom="column">
                <wp:posOffset>5203825</wp:posOffset>
              </wp:positionH>
              <wp:positionV relativeFrom="paragraph">
                <wp:posOffset>-314960</wp:posOffset>
              </wp:positionV>
              <wp:extent cx="1428750" cy="740664"/>
              <wp:effectExtent l="0" t="0" r="6350" b="0"/>
              <wp:wrapNone/>
              <wp:docPr id="6" name="Text Box 6"/>
              <wp:cNvGraphicFramePr/>
              <a:graphic xmlns:a="http://schemas.openxmlformats.org/drawingml/2006/main">
                <a:graphicData uri="http://schemas.microsoft.com/office/word/2010/wordprocessingShape">
                  <wps:wsp>
                    <wps:cNvSpPr txBox="1"/>
                    <wps:spPr>
                      <a:xfrm>
                        <a:off x="0" y="0"/>
                        <a:ext cx="1428750" cy="740664"/>
                      </a:xfrm>
                      <a:prstGeom prst="rect">
                        <a:avLst/>
                      </a:prstGeom>
                      <a:solidFill>
                        <a:schemeClr val="lt1"/>
                      </a:solidFill>
                      <a:ln w="6350">
                        <a:noFill/>
                      </a:ln>
                    </wps:spPr>
                    <wps:txbx>
                      <w:txbxContent>
                        <w:p w14:paraId="7FD1B644"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sz w:val="18"/>
                              <w:szCs w:val="18"/>
                            </w:rPr>
                            <w:t>20 Catamore Blvd</w:t>
                          </w:r>
                        </w:p>
                        <w:p w14:paraId="2B4A4970"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sz w:val="18"/>
                              <w:szCs w:val="18"/>
                            </w:rPr>
                            <w:t>E. Providence, RI 02914</w:t>
                          </w:r>
                        </w:p>
                        <w:p w14:paraId="5BF0158B"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b/>
                              <w:sz w:val="18"/>
                              <w:szCs w:val="18"/>
                            </w:rPr>
                            <w:t>Phone</w:t>
                          </w:r>
                          <w:r w:rsidRPr="002F20BF">
                            <w:rPr>
                              <w:rFonts w:ascii="Garamond" w:hAnsi="Garamond"/>
                              <w:sz w:val="18"/>
                              <w:szCs w:val="18"/>
                            </w:rPr>
                            <w:t xml:space="preserve"> 401-214-1664</w:t>
                          </w:r>
                        </w:p>
                        <w:p w14:paraId="247756C1"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b/>
                              <w:sz w:val="18"/>
                              <w:szCs w:val="18"/>
                            </w:rPr>
                            <w:t xml:space="preserve">FAX </w:t>
                          </w:r>
                          <w:r w:rsidRPr="002F20BF">
                            <w:rPr>
                              <w:rFonts w:ascii="Garamond" w:hAnsi="Garamond"/>
                              <w:sz w:val="18"/>
                              <w:szCs w:val="18"/>
                            </w:rPr>
                            <w:t>401-537-7706</w:t>
                          </w:r>
                        </w:p>
                        <w:p w14:paraId="1147FB1D" w14:textId="77777777" w:rsidR="002F20BF" w:rsidRPr="002F20BF" w:rsidRDefault="002F20BF" w:rsidP="002F20BF">
                          <w:pPr>
                            <w:spacing w:after="0" w:line="240" w:lineRule="auto"/>
                            <w:jc w:val="right"/>
                            <w:rPr>
                              <w:rFonts w:ascii="Garamond" w:hAnsi="Garamond"/>
                              <w:color w:val="658DB9"/>
                            </w:rPr>
                          </w:pPr>
                          <w:r w:rsidRPr="002F20BF">
                            <w:rPr>
                              <w:rFonts w:ascii="Garamond" w:hAnsi="Garamond"/>
                              <w:b/>
                              <w:color w:val="658DB9"/>
                              <w:sz w:val="18"/>
                              <w:szCs w:val="18"/>
                            </w:rPr>
                            <w:t>www.iccdpartners.org</w:t>
                          </w:r>
                        </w:p>
                        <w:p w14:paraId="11794893" w14:textId="77777777" w:rsidR="002F20BF" w:rsidRPr="002F20BF" w:rsidRDefault="002F20BF" w:rsidP="002F20BF">
                          <w:pPr>
                            <w:spacing w:after="0" w:line="240" w:lineRule="auto"/>
                            <w:jc w:val="right"/>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AB2F64" id="Text Box 6" o:spid="_x0000_s1027" type="#_x0000_t202" style="position:absolute;margin-left:409.75pt;margin-top:-24.8pt;width:112.5pt;height:58.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" fillcolor="white [3201]" stroked="f" strokeweight=".5pt">
              <v:textbox>
                <w:txbxContent>
                  <w:p w14:paraId="7FD1B644"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sz w:val="18"/>
                        <w:szCs w:val="18"/>
                      </w:rPr>
                      <w:t>20 Catamore Blvd</w:t>
                    </w:r>
                  </w:p>
                  <w:p w14:paraId="2B4A4970"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sz w:val="18"/>
                        <w:szCs w:val="18"/>
                      </w:rPr>
                      <w:t>E. Providence, RI 02914</w:t>
                    </w:r>
                  </w:p>
                  <w:p w14:paraId="5BF0158B"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b/>
                        <w:sz w:val="18"/>
                        <w:szCs w:val="18"/>
                      </w:rPr>
                      <w:t>Phone</w:t>
                    </w:r>
                    <w:r w:rsidRPr="002F20BF">
                      <w:rPr>
                        <w:rFonts w:ascii="Garamond" w:hAnsi="Garamond"/>
                        <w:sz w:val="18"/>
                        <w:szCs w:val="18"/>
                      </w:rPr>
                      <w:t xml:space="preserve"> 401-214-1664</w:t>
                    </w:r>
                  </w:p>
                  <w:p w14:paraId="247756C1"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b/>
                        <w:sz w:val="18"/>
                        <w:szCs w:val="18"/>
                      </w:rPr>
                      <w:t xml:space="preserve">FAX </w:t>
                    </w:r>
                    <w:r w:rsidRPr="002F20BF">
                      <w:rPr>
                        <w:rFonts w:ascii="Garamond" w:hAnsi="Garamond"/>
                        <w:sz w:val="18"/>
                        <w:szCs w:val="18"/>
                      </w:rPr>
                      <w:t>401-537-7706</w:t>
                    </w:r>
                  </w:p>
                  <w:p w14:paraId="1147FB1D" w14:textId="77777777" w:rsidR="002F20BF" w:rsidRPr="002F20BF" w:rsidRDefault="002F20BF" w:rsidP="002F20BF">
                    <w:pPr>
                      <w:spacing w:after="0" w:line="240" w:lineRule="auto"/>
                      <w:jc w:val="right"/>
                      <w:rPr>
                        <w:rFonts w:ascii="Garamond" w:hAnsi="Garamond"/>
                        <w:color w:val="658DB9"/>
                      </w:rPr>
                    </w:pPr>
                    <w:r w:rsidRPr="002F20BF">
                      <w:rPr>
                        <w:rFonts w:ascii="Garamond" w:hAnsi="Garamond"/>
                        <w:b/>
                        <w:color w:val="658DB9"/>
                        <w:sz w:val="18"/>
                        <w:szCs w:val="18"/>
                      </w:rPr>
                      <w:t>www.iccdpartners.org</w:t>
                    </w:r>
                  </w:p>
                  <w:p w14:paraId="11794893" w14:textId="77777777" w:rsidR="002F20BF" w:rsidRPr="002F20BF" w:rsidRDefault="002F20BF" w:rsidP="002F20BF">
                    <w:pPr>
                      <w:spacing w:after="0" w:line="240" w:lineRule="auto"/>
                      <w:jc w:val="right"/>
                      <w:rPr>
                        <w:rFonts w:ascii="Garamond" w:hAnsi="Garamond"/>
                      </w:rPr>
                    </w:pPr>
                  </w:p>
                </w:txbxContent>
              </v:textbox>
            </v:shape>
          </w:pict>
        </mc:Fallback>
      </mc:AlternateContent>
    </w:r>
    <w:r w:rsidR="002F20BF">
      <w:rPr>
        <w:noProof/>
      </w:rPr>
      <mc:AlternateContent>
        <mc:Choice Requires="wps">
          <w:drawing>
            <wp:anchor distT="0" distB="0" distL="114300" distR="114300" simplePos="0" relativeHeight="251661312" behindDoc="0" locked="0" layoutInCell="1" allowOverlap="1" wp14:anchorId="09794383" wp14:editId="0C1FAC98">
              <wp:simplePos x="0" y="0"/>
              <wp:positionH relativeFrom="column">
                <wp:posOffset>2952422</wp:posOffset>
              </wp:positionH>
              <wp:positionV relativeFrom="paragraph">
                <wp:posOffset>-316230</wp:posOffset>
              </wp:positionV>
              <wp:extent cx="1428750" cy="734060"/>
              <wp:effectExtent l="0" t="0" r="6350" b="2540"/>
              <wp:wrapNone/>
              <wp:docPr id="5" name="Text Box 5"/>
              <wp:cNvGraphicFramePr/>
              <a:graphic xmlns:a="http://schemas.openxmlformats.org/drawingml/2006/main">
                <a:graphicData uri="http://schemas.microsoft.com/office/word/2010/wordprocessingShape">
                  <wps:wsp>
                    <wps:cNvSpPr txBox="1"/>
                    <wps:spPr>
                      <a:xfrm>
                        <a:off x="0" y="0"/>
                        <a:ext cx="1428750" cy="734060"/>
                      </a:xfrm>
                      <a:prstGeom prst="rect">
                        <a:avLst/>
                      </a:prstGeom>
                      <a:solidFill>
                        <a:schemeClr val="lt1"/>
                      </a:solidFill>
                      <a:ln w="6350">
                        <a:noFill/>
                      </a:ln>
                    </wps:spPr>
                    <wps:txbx>
                      <w:txbxContent>
                        <w:p w14:paraId="1C9AF771"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sz w:val="18"/>
                              <w:szCs w:val="18"/>
                            </w:rPr>
                            <w:t>340 Turnpike Street</w:t>
                          </w:r>
                        </w:p>
                        <w:p w14:paraId="00136F83"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sz w:val="18"/>
                              <w:szCs w:val="18"/>
                            </w:rPr>
                            <w:t>Suite 1-3A</w:t>
                          </w:r>
                        </w:p>
                        <w:p w14:paraId="04A9B6AE"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sz w:val="18"/>
                              <w:szCs w:val="18"/>
                            </w:rPr>
                            <w:t>Canton, MA 02021</w:t>
                          </w:r>
                        </w:p>
                        <w:p w14:paraId="7DD1ECA1"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b/>
                              <w:sz w:val="18"/>
                              <w:szCs w:val="18"/>
                            </w:rPr>
                            <w:t>Phone</w:t>
                          </w:r>
                          <w:r w:rsidRPr="002F20BF">
                            <w:rPr>
                              <w:rFonts w:ascii="Garamond" w:hAnsi="Garamond"/>
                              <w:sz w:val="18"/>
                              <w:szCs w:val="18"/>
                            </w:rPr>
                            <w:t xml:space="preserve"> 781-619-1500</w:t>
                          </w:r>
                        </w:p>
                        <w:p w14:paraId="796FC58E"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b/>
                              <w:sz w:val="18"/>
                              <w:szCs w:val="18"/>
                            </w:rPr>
                            <w:t xml:space="preserve">FAX </w:t>
                          </w:r>
                          <w:r w:rsidRPr="002F20BF">
                            <w:rPr>
                              <w:rFonts w:ascii="Garamond" w:hAnsi="Garamond"/>
                              <w:sz w:val="18"/>
                              <w:szCs w:val="18"/>
                            </w:rPr>
                            <w:t>781-619-1509</w:t>
                          </w:r>
                        </w:p>
                        <w:p w14:paraId="4FFAC3F5" w14:textId="77777777" w:rsidR="002F20BF" w:rsidRPr="002F20BF" w:rsidRDefault="002F20BF" w:rsidP="002F20BF">
                          <w:pPr>
                            <w:spacing w:after="0" w:line="240" w:lineRule="auto"/>
                            <w:jc w:val="right"/>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794383" id="Text Box 5" o:spid="_x0000_s1028" type="#_x0000_t202" style="position:absolute;margin-left:232.45pt;margin-top:-24.9pt;width:112.5pt;height:57.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" fillcolor="white [3201]" stroked="f" strokeweight=".5pt">
              <v:textbox>
                <w:txbxContent>
                  <w:p w14:paraId="1C9AF771"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sz w:val="18"/>
                        <w:szCs w:val="18"/>
                      </w:rPr>
                      <w:t>340 Turnpike Street</w:t>
                    </w:r>
                  </w:p>
                  <w:p w14:paraId="00136F83"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sz w:val="18"/>
                        <w:szCs w:val="18"/>
                      </w:rPr>
                      <w:t>Suite 1-3A</w:t>
                    </w:r>
                  </w:p>
                  <w:p w14:paraId="04A9B6AE"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sz w:val="18"/>
                        <w:szCs w:val="18"/>
                      </w:rPr>
                      <w:t>Canton, MA 02021</w:t>
                    </w:r>
                  </w:p>
                  <w:p w14:paraId="7DD1ECA1"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b/>
                        <w:sz w:val="18"/>
                        <w:szCs w:val="18"/>
                      </w:rPr>
                      <w:t>Phone</w:t>
                    </w:r>
                    <w:r w:rsidRPr="002F20BF">
                      <w:rPr>
                        <w:rFonts w:ascii="Garamond" w:hAnsi="Garamond"/>
                        <w:sz w:val="18"/>
                        <w:szCs w:val="18"/>
                      </w:rPr>
                      <w:t xml:space="preserve"> 781-619-1500</w:t>
                    </w:r>
                  </w:p>
                  <w:p w14:paraId="796FC58E" w14:textId="77777777" w:rsidR="002F20BF" w:rsidRPr="002F20BF" w:rsidRDefault="002F20BF" w:rsidP="002F20BF">
                    <w:pPr>
                      <w:spacing w:after="0" w:line="240" w:lineRule="auto"/>
                      <w:jc w:val="right"/>
                      <w:rPr>
                        <w:rFonts w:ascii="Garamond" w:hAnsi="Garamond"/>
                        <w:sz w:val="18"/>
                        <w:szCs w:val="18"/>
                      </w:rPr>
                    </w:pPr>
                    <w:r w:rsidRPr="002F20BF">
                      <w:rPr>
                        <w:rFonts w:ascii="Garamond" w:hAnsi="Garamond"/>
                        <w:b/>
                        <w:sz w:val="18"/>
                        <w:szCs w:val="18"/>
                      </w:rPr>
                      <w:t xml:space="preserve">FAX </w:t>
                    </w:r>
                    <w:r w:rsidRPr="002F20BF">
                      <w:rPr>
                        <w:rFonts w:ascii="Garamond" w:hAnsi="Garamond"/>
                        <w:sz w:val="18"/>
                        <w:szCs w:val="18"/>
                      </w:rPr>
                      <w:t>781-619-1509</w:t>
                    </w:r>
                  </w:p>
                  <w:p w14:paraId="4FFAC3F5" w14:textId="77777777" w:rsidR="002F20BF" w:rsidRPr="002F20BF" w:rsidRDefault="002F20BF" w:rsidP="002F20BF">
                    <w:pPr>
                      <w:spacing w:after="0" w:line="240" w:lineRule="auto"/>
                      <w:jc w:val="right"/>
                      <w:rPr>
                        <w:rFonts w:ascii="Garamond" w:hAnsi="Garamond"/>
                      </w:rPr>
                    </w:pPr>
                  </w:p>
                </w:txbxContent>
              </v:textbox>
            </v:shape>
          </w:pict>
        </mc:Fallback>
      </mc:AlternateContent>
    </w:r>
    <w:r w:rsidR="002F20BF">
      <w:rPr>
        <w:noProof/>
      </w:rPr>
      <mc:AlternateContent>
        <mc:Choice Requires="wps">
          <w:drawing>
            <wp:anchor distT="0" distB="0" distL="114300" distR="114300" simplePos="0" relativeHeight="251663360" behindDoc="0" locked="0" layoutInCell="1" allowOverlap="1" wp14:anchorId="362CF8F1" wp14:editId="76571874">
              <wp:simplePos x="0" y="0"/>
              <wp:positionH relativeFrom="column">
                <wp:posOffset>253093</wp:posOffset>
              </wp:positionH>
              <wp:positionV relativeFrom="paragraph">
                <wp:posOffset>414655</wp:posOffset>
              </wp:positionV>
              <wp:extent cx="6449786" cy="1724"/>
              <wp:effectExtent l="0" t="0" r="14605" b="24130"/>
              <wp:wrapNone/>
              <wp:docPr id="7" name="Straight Connector 7"/>
              <wp:cNvGraphicFramePr/>
              <a:graphic xmlns:a="http://schemas.openxmlformats.org/drawingml/2006/main">
                <a:graphicData uri="http://schemas.microsoft.com/office/word/2010/wordprocessingShape">
                  <wps:wsp>
                    <wps:cNvCnPr/>
                    <wps:spPr>
                      <a:xfrm>
                        <a:off x="0" y="0"/>
                        <a:ext cx="6449786" cy="17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0AE03E"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32.65pt" to="527.8pt,3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" strokecolor="#4579b8 [3044]"/>
          </w:pict>
        </mc:Fallback>
      </mc:AlternateContent>
    </w:r>
    <w:r w:rsidR="002F20BF" w:rsidRPr="00270F2C">
      <w:rPr>
        <w:noProof/>
      </w:rPr>
      <w:drawing>
        <wp:anchor distT="0" distB="0" distL="114300" distR="114300" simplePos="0" relativeHeight="251662336" behindDoc="1" locked="0" layoutInCell="1" allowOverlap="1" wp14:anchorId="0652115B" wp14:editId="1570833D">
          <wp:simplePos x="0" y="0"/>
          <wp:positionH relativeFrom="column">
            <wp:posOffset>-369754</wp:posOffset>
          </wp:positionH>
          <wp:positionV relativeFrom="paragraph">
            <wp:posOffset>-170621</wp:posOffset>
          </wp:positionV>
          <wp:extent cx="1586975" cy="586469"/>
          <wp:effectExtent l="0" t="0" r="635" b="0"/>
          <wp:wrapTight wrapText="bothSides">
            <wp:wrapPolygon edited="0">
              <wp:start x="0" y="0"/>
              <wp:lineTo x="0" y="21062"/>
              <wp:lineTo x="21436" y="21062"/>
              <wp:lineTo x="2143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86975" cy="586469"/>
                  </a:xfrm>
                  <a:prstGeom prst="rect">
                    <a:avLst/>
                  </a:prstGeom>
                </pic:spPr>
              </pic:pic>
            </a:graphicData>
          </a:graphic>
          <wp14:sizeRelH relativeFrom="page">
            <wp14:pctWidth>0</wp14:pctWidth>
          </wp14:sizeRelH>
          <wp14:sizeRelV relativeFrom="page">
            <wp14:pctHeight>0</wp14:pctHeight>
          </wp14:sizeRelV>
        </wp:anchor>
      </w:drawing>
    </w:r>
  </w:p>
  <w:p w14:paraId="74C27DB5" w14:textId="42DCE008" w:rsidR="002F20BF" w:rsidRDefault="002F20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49293F"/>
    <w:multiLevelType w:val="hybridMultilevel"/>
    <w:tmpl w:val="1CB0E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F34"/>
    <w:rsid w:val="00027D3E"/>
    <w:rsid w:val="0003267D"/>
    <w:rsid w:val="00065E76"/>
    <w:rsid w:val="000873B4"/>
    <w:rsid w:val="0012518C"/>
    <w:rsid w:val="001C4B78"/>
    <w:rsid w:val="00261980"/>
    <w:rsid w:val="002F20BF"/>
    <w:rsid w:val="00307B14"/>
    <w:rsid w:val="0035375F"/>
    <w:rsid w:val="00390445"/>
    <w:rsid w:val="003976E6"/>
    <w:rsid w:val="003D1F34"/>
    <w:rsid w:val="00531844"/>
    <w:rsid w:val="006372C1"/>
    <w:rsid w:val="00775ADC"/>
    <w:rsid w:val="00781983"/>
    <w:rsid w:val="007E0BD6"/>
    <w:rsid w:val="007F373C"/>
    <w:rsid w:val="00810938"/>
    <w:rsid w:val="008651F6"/>
    <w:rsid w:val="008C6744"/>
    <w:rsid w:val="009027D1"/>
    <w:rsid w:val="00AB6792"/>
    <w:rsid w:val="00B57381"/>
    <w:rsid w:val="00B72104"/>
    <w:rsid w:val="00C24FFE"/>
    <w:rsid w:val="00CD02D0"/>
    <w:rsid w:val="00D41D12"/>
    <w:rsid w:val="00E6306A"/>
    <w:rsid w:val="00EE7285"/>
    <w:rsid w:val="00F20D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E0211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651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3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73C"/>
    <w:rPr>
      <w:rFonts w:ascii="Tahoma" w:hAnsi="Tahoma" w:cs="Tahoma"/>
      <w:sz w:val="16"/>
      <w:szCs w:val="16"/>
    </w:rPr>
  </w:style>
  <w:style w:type="table" w:styleId="TableGrid">
    <w:name w:val="Table Grid"/>
    <w:basedOn w:val="TableNormal"/>
    <w:uiPriority w:val="59"/>
    <w:rsid w:val="007F3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20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0BF"/>
  </w:style>
  <w:style w:type="paragraph" w:styleId="Footer">
    <w:name w:val="footer"/>
    <w:basedOn w:val="Normal"/>
    <w:link w:val="FooterChar"/>
    <w:uiPriority w:val="99"/>
    <w:unhideWhenUsed/>
    <w:rsid w:val="002F20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0BF"/>
  </w:style>
  <w:style w:type="character" w:styleId="Hyperlink">
    <w:name w:val="Hyperlink"/>
    <w:basedOn w:val="DefaultParagraphFont"/>
    <w:uiPriority w:val="99"/>
    <w:unhideWhenUsed/>
    <w:rsid w:val="00027D3E"/>
    <w:rPr>
      <w:color w:val="0000FF" w:themeColor="hyperlink"/>
      <w:u w:val="single"/>
    </w:rPr>
  </w:style>
  <w:style w:type="character" w:styleId="UnresolvedMention">
    <w:name w:val="Unresolved Mention"/>
    <w:basedOn w:val="DefaultParagraphFont"/>
    <w:uiPriority w:val="99"/>
    <w:rsid w:val="00027D3E"/>
    <w:rPr>
      <w:color w:val="605E5C"/>
      <w:shd w:val="clear" w:color="auto" w:fill="E1DFDD"/>
    </w:rPr>
  </w:style>
  <w:style w:type="paragraph" w:styleId="ListParagraph">
    <w:name w:val="List Paragraph"/>
    <w:basedOn w:val="Normal"/>
    <w:uiPriority w:val="34"/>
    <w:qFormat/>
    <w:rsid w:val="00027D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gfusco@iccdpartner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10</Pages>
  <Words>2405</Words>
  <Characters>13713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lvasallo</dc:creator>
  <cp:lastModifiedBy>Giancarlo Fusco</cp:lastModifiedBy>
  <cp:revision>8</cp:revision>
  <cp:lastPrinted>2020-08-04T13:58:00Z</cp:lastPrinted>
  <dcterms:created xsi:type="dcterms:W3CDTF">2020-08-04T13:58:00Z</dcterms:created>
  <dcterms:modified xsi:type="dcterms:W3CDTF">2021-04-02T13:26:00Z</dcterms:modified>
</cp:coreProperties>
</file>